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МБУК ЦР КСП «ЦДК» и МБУК «ЦПСБ КСП» и членов их семей 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837EF">
        <w:rPr>
          <w:sz w:val="28"/>
          <w:szCs w:val="28"/>
        </w:rPr>
        <w:t>8</w:t>
      </w:r>
      <w:r>
        <w:rPr>
          <w:sz w:val="28"/>
          <w:szCs w:val="28"/>
        </w:rPr>
        <w:t>год.</w:t>
      </w:r>
    </w:p>
    <w:p w:rsidR="00923294" w:rsidRDefault="00923294" w:rsidP="00E50203">
      <w:pPr>
        <w:jc w:val="center"/>
        <w:rPr>
          <w:sz w:val="28"/>
          <w:szCs w:val="28"/>
        </w:rPr>
      </w:pPr>
    </w:p>
    <w:tbl>
      <w:tblPr>
        <w:tblW w:w="15825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575"/>
        <w:gridCol w:w="1801"/>
        <w:gridCol w:w="1744"/>
        <w:gridCol w:w="1312"/>
        <w:gridCol w:w="2101"/>
        <w:gridCol w:w="1575"/>
        <w:gridCol w:w="1313"/>
        <w:gridCol w:w="2697"/>
      </w:tblGrid>
      <w:tr w:rsidR="00923294" w:rsidTr="00E50203">
        <w:trPr>
          <w:trHeight w:val="610"/>
        </w:trPr>
        <w:tc>
          <w:tcPr>
            <w:tcW w:w="1707" w:type="dxa"/>
            <w:vMerge w:val="restart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75" w:type="dxa"/>
            <w:vMerge w:val="restart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Декларированный</w:t>
            </w:r>
            <w:r w:rsidR="00923294">
              <w:rPr>
                <w:sz w:val="27"/>
                <w:szCs w:val="27"/>
              </w:rPr>
              <w:t xml:space="preserve">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43815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58" w:type="dxa"/>
            <w:gridSpan w:val="4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5" w:type="dxa"/>
            <w:gridSpan w:val="3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23294" w:rsidTr="00AE20B6">
        <w:trPr>
          <w:trHeight w:val="142"/>
        </w:trPr>
        <w:tc>
          <w:tcPr>
            <w:tcW w:w="1707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923294">
              <w:rPr>
                <w:sz w:val="27"/>
                <w:szCs w:val="27"/>
              </w:rPr>
              <w:t>ния</w:t>
            </w:r>
          </w:p>
        </w:tc>
        <w:tc>
          <w:tcPr>
            <w:tcW w:w="2101" w:type="dxa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</w:t>
            </w:r>
            <w:r w:rsidR="00923294">
              <w:rPr>
                <w:sz w:val="27"/>
                <w:szCs w:val="27"/>
              </w:rPr>
              <w:t>портные средства</w:t>
            </w:r>
          </w:p>
        </w:tc>
        <w:tc>
          <w:tcPr>
            <w:tcW w:w="1575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r w:rsidR="009837EF">
              <w:rPr>
                <w:sz w:val="27"/>
                <w:szCs w:val="27"/>
              </w:rPr>
              <w:t>расположения</w:t>
            </w:r>
          </w:p>
        </w:tc>
      </w:tr>
      <w:tr w:rsidR="00923294" w:rsidTr="00AE20B6">
        <w:trPr>
          <w:trHeight w:val="1831"/>
        </w:trPr>
        <w:tc>
          <w:tcPr>
            <w:tcW w:w="1707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1.Кузнецова Любовь Петровна – директор МБУК ЦР КСП «ЦДК»</w:t>
            </w:r>
          </w:p>
        </w:tc>
        <w:tc>
          <w:tcPr>
            <w:tcW w:w="1575" w:type="dxa"/>
          </w:tcPr>
          <w:p w:rsidR="00923294" w:rsidRDefault="009837EF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618117,44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t>1210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61,1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Pr="000A3E65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имела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2.жилой дом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923294" w:rsidTr="00AE20B6">
        <w:trPr>
          <w:trHeight w:val="1966"/>
        </w:trPr>
        <w:tc>
          <w:tcPr>
            <w:tcW w:w="1707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75" w:type="dxa"/>
          </w:tcPr>
          <w:p w:rsidR="00923294" w:rsidRDefault="009837EF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71797,47</w:t>
            </w:r>
          </w:p>
        </w:tc>
        <w:tc>
          <w:tcPr>
            <w:tcW w:w="1801" w:type="dxa"/>
          </w:tcPr>
          <w:p w:rsidR="00923294" w:rsidRPr="008C4D6B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Pr="008C4D6B">
              <w:rPr>
                <w:sz w:val="27"/>
                <w:szCs w:val="27"/>
              </w:rPr>
              <w:t xml:space="preserve">земельный приусадебный участок </w:t>
            </w: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 w:rsidRPr="008C4D6B"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1312" w:type="dxa"/>
          </w:tcPr>
          <w:p w:rsidR="00923294" w:rsidRDefault="00923294" w:rsidP="004806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Default="009837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САНДЕРО СТЕПВЕЙ, 2013 года</w:t>
            </w:r>
            <w:r w:rsidR="00923294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575" w:type="dxa"/>
          </w:tcPr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2697" w:type="dxa"/>
          </w:tcPr>
          <w:p w:rsidR="00923294" w:rsidRDefault="00923294" w:rsidP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</w:tr>
    </w:tbl>
    <w:p w:rsidR="00923294" w:rsidRDefault="00923294"/>
    <w:p w:rsidR="00923294" w:rsidRDefault="00923294">
      <w:r>
        <w:t xml:space="preserve">Заведующий сектором социальной работы                                      Т.В. </w:t>
      </w:r>
      <w:proofErr w:type="spellStart"/>
      <w:r>
        <w:t>Садкова</w:t>
      </w:r>
      <w:proofErr w:type="spellEnd"/>
    </w:p>
    <w:sectPr w:rsidR="00923294" w:rsidSect="00E50203">
      <w:pgSz w:w="16838" w:h="11906" w:orient="landscape"/>
      <w:pgMar w:top="1134" w:right="2586" w:bottom="1134" w:left="25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073"/>
    <w:multiLevelType w:val="hybridMultilevel"/>
    <w:tmpl w:val="54D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50E8C"/>
    <w:multiLevelType w:val="hybridMultilevel"/>
    <w:tmpl w:val="734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203"/>
    <w:rsid w:val="000A3E65"/>
    <w:rsid w:val="000C1986"/>
    <w:rsid w:val="00225FC8"/>
    <w:rsid w:val="0028697F"/>
    <w:rsid w:val="002E4869"/>
    <w:rsid w:val="00480619"/>
    <w:rsid w:val="00524B39"/>
    <w:rsid w:val="00585652"/>
    <w:rsid w:val="005D5BC2"/>
    <w:rsid w:val="00674BC7"/>
    <w:rsid w:val="00681F9E"/>
    <w:rsid w:val="006D1923"/>
    <w:rsid w:val="00743815"/>
    <w:rsid w:val="008C4D6B"/>
    <w:rsid w:val="00923294"/>
    <w:rsid w:val="009837EF"/>
    <w:rsid w:val="00A332DA"/>
    <w:rsid w:val="00A67387"/>
    <w:rsid w:val="00A81E07"/>
    <w:rsid w:val="00A83505"/>
    <w:rsid w:val="00AE20B6"/>
    <w:rsid w:val="00B93C15"/>
    <w:rsid w:val="00CC50D2"/>
    <w:rsid w:val="00D1094A"/>
    <w:rsid w:val="00DA6517"/>
    <w:rsid w:val="00E44D2E"/>
    <w:rsid w:val="00E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Витальевна</cp:lastModifiedBy>
  <cp:revision>3</cp:revision>
  <dcterms:created xsi:type="dcterms:W3CDTF">2019-04-29T07:27:00Z</dcterms:created>
  <dcterms:modified xsi:type="dcterms:W3CDTF">2019-04-29T07:32:00Z</dcterms:modified>
</cp:coreProperties>
</file>