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0D" w:rsidRDefault="00C5470D" w:rsidP="00C5470D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5470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Тарифы на коммунальные услуги с 01.12.2022 по 31.12.2023 г.</w:t>
      </w:r>
    </w:p>
    <w:p w:rsidR="00C5470D" w:rsidRPr="00C5470D" w:rsidRDefault="00C5470D" w:rsidP="00C5470D">
      <w:hyperlink r:id="rId4" w:history="1">
        <w:r w:rsidRPr="00B510AB">
          <w:rPr>
            <w:rStyle w:val="a4"/>
          </w:rPr>
          <w:t>https://cimlyanskiyrayon.ru/tarify-zhku/17094-tarify-na-kommunalnye-uslugi-s-01-12-2022-po-31-12-2023-g</w:t>
        </w:r>
      </w:hyperlink>
    </w:p>
    <w:tbl>
      <w:tblPr>
        <w:tblW w:w="94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64"/>
        <w:gridCol w:w="1984"/>
        <w:gridCol w:w="3810"/>
      </w:tblGrid>
      <w:tr w:rsidR="00C5470D" w:rsidRPr="00C5470D" w:rsidTr="00C5470D"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 коммунальной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Тарифы для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Нормативн</w:t>
            </w:r>
            <w:proofErr w:type="gramStart"/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о-</w:t>
            </w:r>
            <w:proofErr w:type="gramEnd"/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правовые акты, утверждающие тарифы</w:t>
            </w:r>
          </w:p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 01.12.2022 по 31.12.2023 год</w:t>
            </w:r>
          </w:p>
        </w:tc>
      </w:tr>
      <w:tr w:rsidR="00C5470D" w:rsidRPr="00C5470D" w:rsidTr="00C5470D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Тепловая энергия, руб./Гкал.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4243,46        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РСТ* от 25.11.2022 № 67/22</w:t>
            </w:r>
          </w:p>
        </w:tc>
      </w:tr>
      <w:tr w:rsidR="00C5470D" w:rsidRPr="00C5470D" w:rsidTr="00C5470D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Красноярское сельское поселение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4033,32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Администрации Цимлянского района</w:t>
            </w:r>
          </w:p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 09.12.2022  </w:t>
            </w:r>
          </w:p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№ 1064 (снижение уровня платы граждан)</w:t>
            </w:r>
          </w:p>
        </w:tc>
      </w:tr>
      <w:tr w:rsidR="00C5470D" w:rsidRPr="00C5470D" w:rsidTr="00C5470D">
        <w:trPr>
          <w:trHeight w:val="716"/>
        </w:trPr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Природный газ, руб./м3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РСТ от 22.11.2022 № 65/2</w:t>
            </w:r>
          </w:p>
        </w:tc>
      </w:tr>
      <w:tr w:rsidR="00C5470D" w:rsidRPr="00C5470D" w:rsidTr="00C5470D">
        <w:trPr>
          <w:trHeight w:val="1298"/>
        </w:trPr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сельское население</w:t>
            </w:r>
          </w:p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пределах социальной нормы потребления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70D" w:rsidRPr="00C5470D" w:rsidRDefault="00C5470D" w:rsidP="00C5470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C5470D" w:rsidRPr="00C5470D" w:rsidTr="00C5470D">
        <w:trPr>
          <w:trHeight w:val="798"/>
        </w:trPr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сверх социальной нормы потребления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4,71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70D" w:rsidRPr="00C5470D" w:rsidRDefault="00C5470D" w:rsidP="00C5470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C5470D" w:rsidRPr="00C5470D" w:rsidTr="00C5470D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Холодное водоснабжение, руб./м3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РСТ от 22.11.2022 № 65/265</w:t>
            </w:r>
          </w:p>
        </w:tc>
      </w:tr>
      <w:tr w:rsidR="00C5470D" w:rsidRPr="00C5470D" w:rsidTr="00C5470D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Водоотведение, руб./м3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РСТ от 22.11.2022 № 65/265</w:t>
            </w:r>
          </w:p>
        </w:tc>
      </w:tr>
      <w:tr w:rsidR="00C5470D" w:rsidRPr="00C5470D" w:rsidTr="00C5470D">
        <w:tc>
          <w:tcPr>
            <w:tcW w:w="36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Услуга регионального оператора в области обращения с твердыми коммунальными отходам</w:t>
            </w:r>
            <w:proofErr w:type="gramStart"/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 ООО</w:t>
            </w:r>
            <w:proofErr w:type="gramEnd"/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ЭкоЦентр</w:t>
            </w:r>
            <w:proofErr w:type="spellEnd"/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», руб./м3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665,99        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70D" w:rsidRPr="00C5470D" w:rsidRDefault="00C5470D" w:rsidP="00C5470D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470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РСТ от 28.11.2022 № 69/132</w:t>
            </w:r>
          </w:p>
        </w:tc>
      </w:tr>
    </w:tbl>
    <w:p w:rsidR="00C5470D" w:rsidRPr="00C5470D" w:rsidRDefault="00C5470D" w:rsidP="00C5470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sectPr w:rsidR="00C5470D" w:rsidRPr="00C5470D" w:rsidSect="00A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0D"/>
    <w:rsid w:val="0002547C"/>
    <w:rsid w:val="00074D2C"/>
    <w:rsid w:val="00103612"/>
    <w:rsid w:val="004079EF"/>
    <w:rsid w:val="00593037"/>
    <w:rsid w:val="00616ACC"/>
    <w:rsid w:val="00666D2D"/>
    <w:rsid w:val="008C38C8"/>
    <w:rsid w:val="00940C3C"/>
    <w:rsid w:val="0095400E"/>
    <w:rsid w:val="009B6538"/>
    <w:rsid w:val="00A21A38"/>
    <w:rsid w:val="00A620DB"/>
    <w:rsid w:val="00A9094E"/>
    <w:rsid w:val="00AA2DA5"/>
    <w:rsid w:val="00B171C6"/>
    <w:rsid w:val="00B26A0B"/>
    <w:rsid w:val="00B55906"/>
    <w:rsid w:val="00BE2BF1"/>
    <w:rsid w:val="00C25BA9"/>
    <w:rsid w:val="00C5470D"/>
    <w:rsid w:val="00CC33A2"/>
    <w:rsid w:val="00D47B35"/>
    <w:rsid w:val="00D63970"/>
    <w:rsid w:val="00D80C7C"/>
    <w:rsid w:val="00E70AF4"/>
    <w:rsid w:val="00F5287E"/>
    <w:rsid w:val="00FB09EB"/>
    <w:rsid w:val="00F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4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tarify-zhku/17094-tarify-na-kommunalnye-uslugi-s-01-12-2022-po-31-12-2023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1</cp:revision>
  <dcterms:created xsi:type="dcterms:W3CDTF">2022-12-28T08:15:00Z</dcterms:created>
  <dcterms:modified xsi:type="dcterms:W3CDTF">2022-12-28T08:21:00Z</dcterms:modified>
</cp:coreProperties>
</file>