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45" w:rsidRPr="00851FD3" w:rsidRDefault="00A16245" w:rsidP="00A162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FD3">
        <w:rPr>
          <w:rFonts w:ascii="Times New Roman" w:hAnsi="Times New Roman" w:cs="Times New Roman"/>
          <w:sz w:val="24"/>
          <w:szCs w:val="24"/>
        </w:rPr>
        <w:t>ГБУ РО «МЕДИЦИНСКИЙ ИНФОРМАЦИОННО-АНАЛИТИЧЕСКИЙ ЦЕНТР»</w:t>
      </w:r>
    </w:p>
    <w:p w:rsidR="00A16245" w:rsidRPr="00C54599" w:rsidRDefault="00A16245" w:rsidP="00A16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17A">
        <w:rPr>
          <w:rFonts w:ascii="Times New Roman" w:hAnsi="Times New Roman" w:cs="Times New Roman"/>
          <w:b/>
          <w:sz w:val="40"/>
          <w:szCs w:val="40"/>
        </w:rPr>
        <w:t>НЕ ПРОКУРИ СВОЕ ЗДОРОВЬЕ!</w:t>
      </w:r>
      <w:r w:rsidRPr="00CE517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</w:t>
      </w:r>
      <w:r w:rsidRPr="00C54599">
        <w:rPr>
          <w:rFonts w:ascii="Times New Roman" w:hAnsi="Times New Roman" w:cs="Times New Roman"/>
          <w:sz w:val="24"/>
          <w:szCs w:val="24"/>
        </w:rPr>
        <w:t>(памятка для молодежи)</w:t>
      </w:r>
      <w:bookmarkStart w:id="0" w:name="_GoBack"/>
      <w:bookmarkEnd w:id="0"/>
    </w:p>
    <w:p w:rsidR="006C3F19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1353820</wp:posOffset>
            </wp:positionV>
            <wp:extent cx="2276475" cy="1609725"/>
            <wp:effectExtent l="19050" t="0" r="9525" b="0"/>
            <wp:wrapSquare wrapText="bothSides"/>
            <wp:docPr id="10" name="Рисунок 8" descr="От курения каждую минуту умирает 10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 курения каждую минуту умирает 10 челов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404" b="2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Не секрет, что </w:t>
      </w:r>
      <w:r w:rsidR="000214E3">
        <w:rPr>
          <w:rFonts w:ascii="Times New Roman" w:hAnsi="Times New Roman" w:cs="Times New Roman"/>
          <w:sz w:val="28"/>
          <w:szCs w:val="28"/>
        </w:rPr>
        <w:t>определенный процент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нашей планеты систематически курят. Одной из причин наряду с любопытством, подражанием взрослым, «модой» и желанием нравиться есть важный фактор, обуславливающий привычку к курению: при сжигании табака образуются смолы (7-14%) и испаряются эфирные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масла(</w:t>
      </w:r>
      <w:proofErr w:type="gramEnd"/>
      <w:r>
        <w:rPr>
          <w:rFonts w:ascii="Times New Roman" w:hAnsi="Times New Roman" w:cs="Times New Roman"/>
          <w:sz w:val="28"/>
          <w:szCs w:val="28"/>
        </w:rPr>
        <w:t>1% от массы табака), чем и объясняется специфический аромат табака, вызывающий в связи с этим наслаждение табачным дымом.</w:t>
      </w:r>
      <w:r w:rsidR="00021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основным действующим веществом табака является никотин.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Дым,  втягиваемый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курящим, возгоняет никотин из листьев табака. Никотин быстро растворяется в воде, поэтому легко всасывается через слизистые оболочки рта, носа, бронхов, желудка и через стенки желудочно-кишечного тракта. </w:t>
      </w:r>
      <w:r w:rsidRPr="00AA4A6C">
        <w:rPr>
          <w:rFonts w:ascii="Times New Roman" w:hAnsi="Times New Roman" w:cs="Times New Roman"/>
          <w:sz w:val="28"/>
          <w:szCs w:val="28"/>
        </w:rPr>
        <w:t xml:space="preserve">В России курение является самой распространенной вредной привычкой. В </w:t>
      </w:r>
      <w:proofErr w:type="spellStart"/>
      <w:r w:rsidRPr="00AA4A6C">
        <w:rPr>
          <w:rFonts w:ascii="Times New Roman" w:hAnsi="Times New Roman" w:cs="Times New Roman"/>
          <w:sz w:val="28"/>
          <w:szCs w:val="28"/>
        </w:rPr>
        <w:t>доперестроечной</w:t>
      </w:r>
      <w:proofErr w:type="spellEnd"/>
      <w:r w:rsidRPr="00AA4A6C">
        <w:rPr>
          <w:rFonts w:ascii="Times New Roman" w:hAnsi="Times New Roman" w:cs="Times New Roman"/>
          <w:sz w:val="28"/>
          <w:szCs w:val="28"/>
        </w:rPr>
        <w:t xml:space="preserve"> России курили в основном мужчины. По данным ВОЗ в России 33,4% подростков 13-15 лет не расстаются с сигаретой. </w:t>
      </w:r>
      <w:r>
        <w:rPr>
          <w:rFonts w:ascii="Times New Roman" w:hAnsi="Times New Roman" w:cs="Times New Roman"/>
          <w:sz w:val="28"/>
          <w:szCs w:val="28"/>
        </w:rPr>
        <w:t xml:space="preserve">Каждая выкуренная сигарета сокращает жизнь человека на 15 минут. </w:t>
      </w:r>
      <w:r w:rsidRPr="009545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5451C">
        <w:rPr>
          <w:rFonts w:ascii="Times New Roman" w:hAnsi="Times New Roman" w:cs="Times New Roman"/>
          <w:sz w:val="28"/>
          <w:szCs w:val="28"/>
        </w:rPr>
        <w:t xml:space="preserve"> веке табак стал причиной 100 миллионов случаев смерти. При сохранении нынешних тенденций в 21-м веке из-за него произойдет до одного миллиарда случаев смерти. Если не принять меры, к 2030 году число случаев смерти, связанных с табаком, превысит 8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51C">
        <w:rPr>
          <w:rFonts w:ascii="Times New Roman" w:hAnsi="Times New Roman" w:cs="Times New Roman"/>
          <w:sz w:val="28"/>
          <w:szCs w:val="28"/>
        </w:rPr>
        <w:t xml:space="preserve">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506095</wp:posOffset>
            </wp:positionV>
            <wp:extent cx="2629535" cy="1781175"/>
            <wp:effectExtent l="19050" t="0" r="0" b="0"/>
            <wp:wrapSquare wrapText="bothSides"/>
            <wp:docPr id="2" name="Рисунок 2" descr="Картинки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99" t="16798" r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A6C">
        <w:rPr>
          <w:rFonts w:ascii="Times New Roman" w:hAnsi="Times New Roman" w:cs="Times New Roman"/>
          <w:sz w:val="28"/>
          <w:szCs w:val="28"/>
        </w:rPr>
        <w:t xml:space="preserve">Доказано, что молодой, растущий организм в 2 раза чувствительнее к никотину, чем взрослый. </w:t>
      </w:r>
      <w:r>
        <w:rPr>
          <w:rFonts w:ascii="Times New Roman" w:hAnsi="Times New Roman" w:cs="Times New Roman"/>
          <w:sz w:val="28"/>
          <w:szCs w:val="28"/>
        </w:rPr>
        <w:t>Никотин – чрезвычайно сильный яд.</w:t>
      </w:r>
      <w:r w:rsidRPr="00C4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Табак несет смертельную опасность и колоссальный вред для здоровья.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Французский писатель Оноре де </w:t>
      </w:r>
      <w:proofErr w:type="gramStart"/>
      <w:r w:rsidRPr="006C3F19">
        <w:rPr>
          <w:rFonts w:ascii="Times New Roman" w:hAnsi="Times New Roman" w:cs="Times New Roman"/>
          <w:color w:val="000000"/>
          <w:sz w:val="28"/>
          <w:szCs w:val="28"/>
        </w:rPr>
        <w:t>Бальзак  так</w:t>
      </w:r>
      <w:proofErr w:type="gramEnd"/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высказывался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вреде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курения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i/>
          <w:color w:val="000000"/>
          <w:sz w:val="28"/>
          <w:szCs w:val="28"/>
        </w:rPr>
        <w:t>«Табак усыпляет грусть и неизбежно уменьшает энергию».</w:t>
      </w:r>
      <w:r w:rsidRPr="00FA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от болезней, связанных с курением, погибает около миллиона человек, в основном, в молодом и трудоспособном возрасте.</w:t>
      </w:r>
    </w:p>
    <w:p w:rsidR="006C3F19" w:rsidRDefault="006C3F19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16245" w:rsidRPr="002A545C" w:rsidRDefault="00A16245" w:rsidP="00A1624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A545C">
        <w:rPr>
          <w:rFonts w:ascii="Times New Roman" w:hAnsi="Times New Roman" w:cs="Times New Roman"/>
          <w:b/>
          <w:i/>
          <w:sz w:val="40"/>
          <w:szCs w:val="40"/>
        </w:rPr>
        <w:lastRenderedPageBreak/>
        <w:t>Как действует никотин на организм?</w:t>
      </w:r>
    </w:p>
    <w:p w:rsidR="00A16245" w:rsidRPr="000D4B08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D4B08">
        <w:rPr>
          <w:rFonts w:ascii="Times New Roman" w:hAnsi="Times New Roman" w:cs="Times New Roman"/>
          <w:sz w:val="28"/>
          <w:szCs w:val="28"/>
        </w:rPr>
        <w:t>У курящих людей страдает качество жизни: они чаще болеют, испытывают одышку, страдают сердечно-сосудистыми заболеваниями.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Курение вызывает склероз сосудов</w:t>
      </w:r>
      <w:r>
        <w:rPr>
          <w:rFonts w:ascii="Times New Roman" w:hAnsi="Times New Roman" w:cs="Times New Roman"/>
          <w:sz w:val="28"/>
          <w:szCs w:val="28"/>
        </w:rPr>
        <w:t xml:space="preserve"> и является ведущим фактором, повышающим риск инфаркта миокарда, инсульта, заболеваний артерий сердечной мышцы и мозга.</w:t>
      </w:r>
    </w:p>
    <w:p w:rsidR="00A16245" w:rsidRPr="00FC12AA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Курящие люди теряют в среднем 14 лет жизни.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45720</wp:posOffset>
            </wp:positionV>
            <wp:extent cx="2085975" cy="1428750"/>
            <wp:effectExtent l="19050" t="0" r="9525" b="0"/>
            <wp:wrapSquare wrapText="bothSides"/>
            <wp:docPr id="7" name="Рисунок 3" descr="http://fs1.ppt4web.ru/images/5418/73807/3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1.ppt4web.ru/images/5418/73807/31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92" t="32582" r="24384" b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Курящий, постоянно заглатывая слюну, вводит в желудок канцерогенные вещества. На долю курящих приходится 90</w:t>
      </w:r>
      <w:proofErr w:type="gramStart"/>
      <w:r>
        <w:rPr>
          <w:rFonts w:ascii="Times New Roman" w:hAnsi="Times New Roman" w:cs="Times New Roman"/>
          <w:sz w:val="28"/>
          <w:szCs w:val="28"/>
        </w:rPr>
        <w:t>%  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случаев рака легких.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Первопричиной  </w:t>
      </w:r>
      <w:r w:rsidRPr="00FC12AA">
        <w:rPr>
          <w:rFonts w:ascii="Times New Roman" w:hAnsi="Times New Roman" w:cs="Times New Roman"/>
          <w:sz w:val="28"/>
          <w:szCs w:val="28"/>
        </w:rPr>
        <w:t>рака</w:t>
      </w:r>
      <w:proofErr w:type="gramEnd"/>
      <w:r w:rsidRPr="00FC12AA">
        <w:rPr>
          <w:rFonts w:ascii="Times New Roman" w:hAnsi="Times New Roman" w:cs="Times New Roman"/>
          <w:sz w:val="28"/>
          <w:szCs w:val="28"/>
        </w:rPr>
        <w:t xml:space="preserve"> легких</w:t>
      </w:r>
      <w:r w:rsidRPr="003D7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курящих может являться  наличие в табачном дегте радиоактивных веществ – полония, свинца, висмута.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способствует развитию облитерирующего эндартериита – поражению кровеносных сосудов нижних конечностей, что может привести к гангрене.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после каждого приема пищи - хроническое отравление никотином - вызывает нарушение функционирования желудочно-кишечного тракта из-за расстройства вегетативной нервной системы.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курильщиков снижаются репродуктивные способности.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в 10%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причиной импотенции.</w:t>
      </w:r>
      <w:r w:rsidRPr="003D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Pr="003D7037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Курящие женщины рано стареют.</w:t>
      </w:r>
      <w:r w:rsidRPr="003D703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курившей во время беременности женщины ребенок рождается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никотинозависимым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Курящая мать еще до рождения отравляет своего ребенка никотином,</w:t>
      </w:r>
      <w:r w:rsidRPr="0069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еще не родившийся ребенок фактически курит со своей мамой.</w:t>
      </w:r>
    </w:p>
    <w:p w:rsidR="00A16245" w:rsidRPr="002A545C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A545C"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415925</wp:posOffset>
            </wp:positionV>
            <wp:extent cx="1618615" cy="2200275"/>
            <wp:effectExtent l="19050" t="0" r="635" b="0"/>
            <wp:wrapSquare wrapText="bothSides"/>
            <wp:docPr id="1" name="Рисунок 1" descr="Борьба с курением в России  Борьбу с курением в России трудно назвать эффекти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ьба с курением в России  Борьбу с курением в России трудно назвать эффектив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837" t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45C">
        <w:rPr>
          <w:rFonts w:ascii="Times New Roman" w:hAnsi="Times New Roman" w:cs="Times New Roman"/>
          <w:i/>
          <w:sz w:val="40"/>
          <w:szCs w:val="40"/>
        </w:rPr>
        <w:t xml:space="preserve">          </w:t>
      </w:r>
      <w:r w:rsidRPr="002A545C">
        <w:rPr>
          <w:rFonts w:ascii="Times New Roman" w:hAnsi="Times New Roman" w:cs="Times New Roman"/>
          <w:b/>
          <w:i/>
          <w:sz w:val="40"/>
          <w:szCs w:val="40"/>
        </w:rPr>
        <w:t>Защити себя от курения!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E45D2A">
        <w:rPr>
          <w:rFonts w:ascii="Times New Roman" w:hAnsi="Times New Roman" w:cs="Times New Roman"/>
          <w:b/>
          <w:i/>
          <w:sz w:val="28"/>
          <w:szCs w:val="28"/>
        </w:rPr>
        <w:t>Выбери свободу -  не начинай курить!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 - Занимайся спортом! Спорт – надежная защита от курения!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 - Объяви бой стрессам! Не пытайся снять стресс с помощью табака! 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>-  Чередуй периоды интенсивной работы с полноценным отдыхом!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>- Найди альтернативу вредной привычке – веди здоровый образ жизни!</w:t>
      </w:r>
    </w:p>
    <w:p w:rsidR="00A16245" w:rsidRPr="00E45D2A" w:rsidRDefault="00A16245" w:rsidP="00A16245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 w:rsidRPr="00C0105C">
        <w:rPr>
          <w:rFonts w:ascii="Times New Roman" w:hAnsi="Times New Roman" w:cs="Times New Roman"/>
          <w:b/>
          <w:i/>
          <w:sz w:val="40"/>
          <w:szCs w:val="40"/>
        </w:rPr>
        <w:t xml:space="preserve">Помни! </w:t>
      </w:r>
      <w:proofErr w:type="gramStart"/>
      <w:r w:rsidRPr="00C0105C">
        <w:rPr>
          <w:rFonts w:ascii="Times New Roman" w:hAnsi="Times New Roman" w:cs="Times New Roman"/>
          <w:b/>
          <w:i/>
          <w:sz w:val="40"/>
          <w:szCs w:val="40"/>
        </w:rPr>
        <w:t>Быть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C0105C">
        <w:rPr>
          <w:rFonts w:ascii="Times New Roman" w:hAnsi="Times New Roman" w:cs="Times New Roman"/>
          <w:b/>
          <w:i/>
          <w:sz w:val="40"/>
          <w:szCs w:val="40"/>
        </w:rPr>
        <w:t xml:space="preserve"> здоровым</w:t>
      </w:r>
      <w:proofErr w:type="gramEnd"/>
      <w:r w:rsidRPr="00C0105C">
        <w:rPr>
          <w:rFonts w:ascii="Times New Roman" w:hAnsi="Times New Roman" w:cs="Times New Roman"/>
          <w:b/>
          <w:i/>
          <w:sz w:val="40"/>
          <w:szCs w:val="40"/>
        </w:rPr>
        <w:t xml:space="preserve"> – современно! </w:t>
      </w:r>
    </w:p>
    <w:sectPr w:rsidR="00A16245" w:rsidRPr="00E45D2A" w:rsidSect="009D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4053"/>
    <w:multiLevelType w:val="hybridMultilevel"/>
    <w:tmpl w:val="F57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245"/>
    <w:rsid w:val="000214E3"/>
    <w:rsid w:val="00082079"/>
    <w:rsid w:val="006C3F19"/>
    <w:rsid w:val="00851FD3"/>
    <w:rsid w:val="009D0AD7"/>
    <w:rsid w:val="00A16245"/>
    <w:rsid w:val="00CE517A"/>
    <w:rsid w:val="00F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D33AA-EDB8-4050-A3A4-C62B186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sta_l</cp:lastModifiedBy>
  <cp:revision>7</cp:revision>
  <cp:lastPrinted>2020-02-19T08:00:00Z</cp:lastPrinted>
  <dcterms:created xsi:type="dcterms:W3CDTF">2016-04-27T12:04:00Z</dcterms:created>
  <dcterms:modified xsi:type="dcterms:W3CDTF">2020-02-19T08:01:00Z</dcterms:modified>
</cp:coreProperties>
</file>