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B5" w:rsidRDefault="00D402B5" w:rsidP="00624987">
      <w:pPr>
        <w:tabs>
          <w:tab w:val="left" w:pos="3967"/>
          <w:tab w:val="left" w:pos="4536"/>
          <w:tab w:val="left" w:pos="6379"/>
        </w:tabs>
        <w:rPr>
          <w:sz w:val="28"/>
        </w:rPr>
      </w:pPr>
      <w:r>
        <w:rPr>
          <w:noProof/>
          <w:sz w:val="28"/>
        </w:rPr>
        <w:drawing>
          <wp:anchor distT="0" distB="0" distL="114300" distR="114300" simplePos="0" relativeHeight="251661312" behindDoc="0" locked="0" layoutInCell="1" allowOverlap="1">
            <wp:simplePos x="0" y="0"/>
            <wp:positionH relativeFrom="column">
              <wp:posOffset>2769043</wp:posOffset>
            </wp:positionH>
            <wp:positionV relativeFrom="paragraph">
              <wp:posOffset>30851</wp:posOffset>
            </wp:positionV>
            <wp:extent cx="541667" cy="715993"/>
            <wp:effectExtent l="19050" t="0" r="0" b="0"/>
            <wp:wrapNone/>
            <wp:docPr id="6"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7" cstate="print"/>
                    <a:srcRect/>
                    <a:stretch>
                      <a:fillRect/>
                    </a:stretch>
                  </pic:blipFill>
                  <pic:spPr bwMode="auto">
                    <a:xfrm>
                      <a:off x="0" y="0"/>
                      <a:ext cx="541667" cy="715993"/>
                    </a:xfrm>
                    <a:prstGeom prst="rect">
                      <a:avLst/>
                    </a:prstGeom>
                    <a:noFill/>
                    <a:ln w="9525">
                      <a:noFill/>
                      <a:miter lim="800000"/>
                      <a:headEnd/>
                      <a:tailEnd/>
                    </a:ln>
                  </pic:spPr>
                </pic:pic>
              </a:graphicData>
            </a:graphic>
          </wp:anchor>
        </w:drawing>
      </w:r>
    </w:p>
    <w:p w:rsidR="00D402B5" w:rsidRDefault="00D402B5" w:rsidP="00D402B5">
      <w:pPr>
        <w:tabs>
          <w:tab w:val="left" w:pos="6379"/>
        </w:tabs>
        <w:ind w:firstLine="709"/>
        <w:jc w:val="center"/>
        <w:rPr>
          <w:sz w:val="28"/>
        </w:rPr>
      </w:pPr>
    </w:p>
    <w:p w:rsidR="00D402B5" w:rsidRPr="00683C0D" w:rsidRDefault="00D402B5" w:rsidP="00D402B5">
      <w:pPr>
        <w:tabs>
          <w:tab w:val="left" w:pos="4536"/>
          <w:tab w:val="left" w:pos="6379"/>
        </w:tabs>
        <w:ind w:firstLine="709"/>
        <w:jc w:val="center"/>
        <w:rPr>
          <w:sz w:val="28"/>
        </w:rPr>
      </w:pPr>
    </w:p>
    <w:p w:rsidR="00D402B5" w:rsidRPr="00683C0D" w:rsidRDefault="00D402B5" w:rsidP="00D402B5">
      <w:pPr>
        <w:tabs>
          <w:tab w:val="left" w:pos="6379"/>
        </w:tabs>
        <w:jc w:val="center"/>
        <w:rPr>
          <w:b/>
          <w:noProof/>
          <w:szCs w:val="28"/>
        </w:rPr>
      </w:pPr>
    </w:p>
    <w:p w:rsidR="00D402B5" w:rsidRPr="00B041EE" w:rsidRDefault="00D402B5" w:rsidP="00D402B5">
      <w:pPr>
        <w:jc w:val="center"/>
        <w:rPr>
          <w:kern w:val="2"/>
          <w:sz w:val="28"/>
          <w:szCs w:val="28"/>
        </w:rPr>
      </w:pPr>
      <w:r w:rsidRPr="00B041EE">
        <w:rPr>
          <w:kern w:val="2"/>
          <w:sz w:val="28"/>
          <w:szCs w:val="28"/>
        </w:rPr>
        <w:t>РОССИЙСКАЯ ФЕДЕРАЦИЯ</w:t>
      </w:r>
    </w:p>
    <w:p w:rsidR="00D402B5" w:rsidRPr="00B041EE" w:rsidRDefault="00D402B5" w:rsidP="00D402B5">
      <w:pPr>
        <w:jc w:val="center"/>
        <w:rPr>
          <w:kern w:val="2"/>
          <w:sz w:val="28"/>
          <w:szCs w:val="28"/>
        </w:rPr>
      </w:pPr>
      <w:r w:rsidRPr="00B041EE">
        <w:rPr>
          <w:kern w:val="2"/>
          <w:sz w:val="28"/>
          <w:szCs w:val="28"/>
        </w:rPr>
        <w:t>РОСТОВСКАЯ ОБЛАСТЬ</w:t>
      </w:r>
    </w:p>
    <w:p w:rsidR="00D402B5" w:rsidRPr="00B041EE" w:rsidRDefault="00D402B5" w:rsidP="00D402B5">
      <w:pPr>
        <w:tabs>
          <w:tab w:val="left" w:pos="6379"/>
        </w:tabs>
        <w:jc w:val="center"/>
        <w:rPr>
          <w:sz w:val="28"/>
          <w:szCs w:val="28"/>
        </w:rPr>
      </w:pPr>
      <w:r w:rsidRPr="00B041EE">
        <w:rPr>
          <w:sz w:val="28"/>
          <w:szCs w:val="28"/>
        </w:rPr>
        <w:t xml:space="preserve">АДМИНИСТРАЦИЯ </w:t>
      </w:r>
    </w:p>
    <w:p w:rsidR="00D402B5" w:rsidRPr="00B041EE" w:rsidRDefault="00D402B5" w:rsidP="00D402B5">
      <w:pPr>
        <w:tabs>
          <w:tab w:val="left" w:pos="6379"/>
        </w:tabs>
        <w:jc w:val="center"/>
        <w:rPr>
          <w:sz w:val="28"/>
          <w:szCs w:val="28"/>
        </w:rPr>
      </w:pPr>
      <w:r w:rsidRPr="00B041EE">
        <w:rPr>
          <w:sz w:val="28"/>
          <w:szCs w:val="28"/>
        </w:rPr>
        <w:t>КРАСНОЯРСКОГО СЕЛЬСКОГО ПОСЕЛЕНИЯ</w:t>
      </w:r>
    </w:p>
    <w:p w:rsidR="00D402B5" w:rsidRPr="00B041EE" w:rsidRDefault="00D402B5" w:rsidP="00D402B5">
      <w:pPr>
        <w:tabs>
          <w:tab w:val="left" w:pos="6379"/>
        </w:tabs>
        <w:jc w:val="center"/>
        <w:rPr>
          <w:sz w:val="28"/>
          <w:szCs w:val="28"/>
        </w:rPr>
      </w:pPr>
    </w:p>
    <w:p w:rsidR="00D402B5" w:rsidRDefault="005C553E" w:rsidP="00D402B5">
      <w:pPr>
        <w:tabs>
          <w:tab w:val="left" w:pos="6379"/>
        </w:tabs>
        <w:jc w:val="center"/>
        <w:rPr>
          <w:sz w:val="28"/>
          <w:szCs w:val="28"/>
        </w:rPr>
      </w:pPr>
      <w:r>
        <w:rPr>
          <w:sz w:val="28"/>
          <w:szCs w:val="28"/>
        </w:rPr>
        <w:t>ПОСТАНОВЛЕНИЕ</w:t>
      </w:r>
    </w:p>
    <w:p w:rsidR="00BA5C39" w:rsidRDefault="00136A45" w:rsidP="00D402B5">
      <w:pPr>
        <w:tabs>
          <w:tab w:val="left" w:pos="6379"/>
        </w:tabs>
        <w:jc w:val="center"/>
        <w:rPr>
          <w:sz w:val="28"/>
          <w:szCs w:val="28"/>
        </w:rPr>
      </w:pPr>
      <w:r>
        <w:rPr>
          <w:sz w:val="28"/>
          <w:szCs w:val="28"/>
        </w:rPr>
        <w:t>16.01.2023</w:t>
      </w:r>
      <w:r w:rsidR="00BA5C39">
        <w:rPr>
          <w:sz w:val="28"/>
          <w:szCs w:val="28"/>
        </w:rPr>
        <w:t xml:space="preserve">                                        №</w:t>
      </w:r>
      <w:r>
        <w:rPr>
          <w:sz w:val="28"/>
          <w:szCs w:val="28"/>
        </w:rPr>
        <w:t>6</w:t>
      </w:r>
      <w:r w:rsidR="00BA5C39">
        <w:rPr>
          <w:sz w:val="28"/>
          <w:szCs w:val="28"/>
        </w:rPr>
        <w:t xml:space="preserve">                                ст.Красноярская</w:t>
      </w:r>
    </w:p>
    <w:p w:rsidR="007D667C" w:rsidRPr="00B041EE" w:rsidRDefault="007D667C" w:rsidP="00D402B5">
      <w:pPr>
        <w:tabs>
          <w:tab w:val="left" w:pos="6379"/>
        </w:tabs>
        <w:jc w:val="center"/>
        <w:rPr>
          <w:sz w:val="28"/>
          <w:szCs w:val="28"/>
        </w:rPr>
      </w:pPr>
    </w:p>
    <w:p w:rsidR="004E136B" w:rsidRPr="007D667C" w:rsidRDefault="004E136B" w:rsidP="004E136B">
      <w:pPr>
        <w:suppressAutoHyphens/>
        <w:jc w:val="both"/>
        <w:rPr>
          <w:sz w:val="28"/>
          <w:szCs w:val="28"/>
        </w:rPr>
      </w:pPr>
      <w:r w:rsidRPr="007D667C">
        <w:rPr>
          <w:sz w:val="28"/>
          <w:szCs w:val="28"/>
        </w:rPr>
        <w:t xml:space="preserve">Об утверждении Кодекса </w:t>
      </w:r>
    </w:p>
    <w:p w:rsidR="004E136B" w:rsidRPr="007D667C" w:rsidRDefault="004E136B" w:rsidP="004E136B">
      <w:pPr>
        <w:suppressAutoHyphens/>
        <w:jc w:val="both"/>
        <w:rPr>
          <w:sz w:val="28"/>
          <w:szCs w:val="28"/>
        </w:rPr>
      </w:pPr>
      <w:r w:rsidRPr="007D667C">
        <w:rPr>
          <w:sz w:val="28"/>
          <w:szCs w:val="28"/>
        </w:rPr>
        <w:t xml:space="preserve">этики и служебного поведения </w:t>
      </w:r>
    </w:p>
    <w:p w:rsidR="004E136B" w:rsidRPr="007D667C" w:rsidRDefault="004E136B" w:rsidP="004E136B">
      <w:pPr>
        <w:suppressAutoHyphens/>
        <w:jc w:val="both"/>
        <w:rPr>
          <w:sz w:val="28"/>
          <w:szCs w:val="28"/>
        </w:rPr>
      </w:pPr>
      <w:r w:rsidRPr="007D667C">
        <w:rPr>
          <w:sz w:val="28"/>
          <w:szCs w:val="28"/>
        </w:rPr>
        <w:t xml:space="preserve">муниципальных служащих </w:t>
      </w:r>
    </w:p>
    <w:p w:rsidR="004167E5" w:rsidRDefault="004E136B" w:rsidP="004E136B">
      <w:pPr>
        <w:suppressAutoHyphens/>
        <w:jc w:val="both"/>
        <w:rPr>
          <w:sz w:val="28"/>
          <w:szCs w:val="28"/>
        </w:rPr>
      </w:pPr>
      <w:r w:rsidRPr="007D667C">
        <w:rPr>
          <w:sz w:val="28"/>
          <w:szCs w:val="28"/>
        </w:rPr>
        <w:t xml:space="preserve">Администрации </w:t>
      </w:r>
      <w:r w:rsidR="007D667C">
        <w:rPr>
          <w:sz w:val="28"/>
          <w:szCs w:val="28"/>
        </w:rPr>
        <w:t>Красноярского</w:t>
      </w:r>
    </w:p>
    <w:p w:rsidR="004E136B" w:rsidRPr="007D667C" w:rsidRDefault="007D667C" w:rsidP="004E136B">
      <w:pPr>
        <w:suppressAutoHyphens/>
        <w:jc w:val="both"/>
        <w:rPr>
          <w:sz w:val="28"/>
          <w:szCs w:val="28"/>
        </w:rPr>
      </w:pPr>
      <w:r>
        <w:rPr>
          <w:sz w:val="28"/>
          <w:szCs w:val="28"/>
        </w:rPr>
        <w:t xml:space="preserve"> сельского поселения</w:t>
      </w:r>
    </w:p>
    <w:p w:rsidR="004E136B" w:rsidRPr="007D667C" w:rsidRDefault="004E136B" w:rsidP="004E136B">
      <w:pPr>
        <w:autoSpaceDE w:val="0"/>
        <w:autoSpaceDN w:val="0"/>
        <w:adjustRightInd w:val="0"/>
        <w:ind w:firstLine="540"/>
        <w:jc w:val="both"/>
        <w:outlineLvl w:val="0"/>
        <w:rPr>
          <w:sz w:val="28"/>
          <w:szCs w:val="28"/>
        </w:rPr>
      </w:pPr>
    </w:p>
    <w:p w:rsidR="004E136B" w:rsidRPr="007D667C" w:rsidRDefault="004E136B" w:rsidP="004E136B">
      <w:pPr>
        <w:suppressAutoHyphens/>
        <w:ind w:firstLine="720"/>
        <w:jc w:val="both"/>
        <w:rPr>
          <w:sz w:val="28"/>
          <w:szCs w:val="28"/>
        </w:rPr>
      </w:pPr>
      <w:r w:rsidRPr="007D667C">
        <w:rPr>
          <w:sz w:val="28"/>
          <w:szCs w:val="28"/>
        </w:rPr>
        <w:t>В соответствии со ст.12 Федерального закона от 02.03.2007 № 25-ФЗ «О муниципальной службе в Российской Федерации» 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w:t>
      </w:r>
    </w:p>
    <w:p w:rsidR="004E136B" w:rsidRPr="007D667C" w:rsidRDefault="004E136B" w:rsidP="004E136B">
      <w:pPr>
        <w:ind w:firstLine="709"/>
        <w:jc w:val="both"/>
        <w:rPr>
          <w:sz w:val="28"/>
          <w:szCs w:val="28"/>
        </w:rPr>
      </w:pPr>
    </w:p>
    <w:p w:rsidR="004E136B" w:rsidRPr="007D667C" w:rsidRDefault="004E136B" w:rsidP="004167E5">
      <w:pPr>
        <w:suppressAutoHyphens/>
        <w:jc w:val="both"/>
        <w:rPr>
          <w:sz w:val="28"/>
          <w:szCs w:val="28"/>
        </w:rPr>
      </w:pPr>
      <w:r w:rsidRPr="007D667C">
        <w:rPr>
          <w:sz w:val="28"/>
          <w:szCs w:val="28"/>
        </w:rPr>
        <w:t xml:space="preserve">1. Утвердить Кодекс этики и служебного поведения муниципальных служащих Администрации </w:t>
      </w:r>
      <w:r w:rsidR="004167E5">
        <w:rPr>
          <w:sz w:val="28"/>
          <w:szCs w:val="28"/>
        </w:rPr>
        <w:t>Красноярского сельского поселения</w:t>
      </w:r>
      <w:r w:rsidRPr="007D667C">
        <w:rPr>
          <w:sz w:val="28"/>
          <w:szCs w:val="28"/>
        </w:rPr>
        <w:t>, согласно приложению.</w:t>
      </w:r>
    </w:p>
    <w:p w:rsidR="004E136B" w:rsidRDefault="004E136B" w:rsidP="005E60FA">
      <w:pPr>
        <w:suppressAutoHyphens/>
        <w:jc w:val="both"/>
        <w:rPr>
          <w:sz w:val="28"/>
          <w:szCs w:val="28"/>
        </w:rPr>
      </w:pPr>
      <w:r w:rsidRPr="007D667C">
        <w:rPr>
          <w:sz w:val="28"/>
          <w:szCs w:val="28"/>
        </w:rPr>
        <w:t>2. Конт</w:t>
      </w:r>
      <w:r w:rsidR="00A50A8F">
        <w:rPr>
          <w:sz w:val="28"/>
          <w:szCs w:val="28"/>
        </w:rPr>
        <w:t>роль за исполнением постановления</w:t>
      </w:r>
      <w:r w:rsidRPr="007D667C">
        <w:rPr>
          <w:sz w:val="28"/>
          <w:szCs w:val="28"/>
        </w:rPr>
        <w:t xml:space="preserve"> оставляю за собой.</w:t>
      </w:r>
    </w:p>
    <w:p w:rsidR="000E3E95" w:rsidRPr="007D667C" w:rsidRDefault="000E3E95" w:rsidP="005E60FA">
      <w:pPr>
        <w:suppressAutoHyphens/>
        <w:jc w:val="both"/>
        <w:rPr>
          <w:sz w:val="28"/>
          <w:szCs w:val="28"/>
        </w:rPr>
      </w:pPr>
      <w:r>
        <w:rPr>
          <w:sz w:val="28"/>
          <w:szCs w:val="28"/>
        </w:rPr>
        <w:t>3.Настоящее постановление вступает в силу с момента его официального опубликования.</w:t>
      </w:r>
    </w:p>
    <w:p w:rsidR="004E136B" w:rsidRPr="007D667C" w:rsidRDefault="004E136B" w:rsidP="004E136B">
      <w:pPr>
        <w:jc w:val="both"/>
        <w:rPr>
          <w:sz w:val="28"/>
          <w:szCs w:val="28"/>
        </w:rPr>
      </w:pPr>
    </w:p>
    <w:p w:rsidR="004E136B" w:rsidRPr="007D667C" w:rsidRDefault="004E136B" w:rsidP="004E136B">
      <w:pPr>
        <w:jc w:val="both"/>
        <w:rPr>
          <w:sz w:val="28"/>
          <w:szCs w:val="28"/>
        </w:rPr>
      </w:pPr>
    </w:p>
    <w:p w:rsidR="004E136B" w:rsidRPr="007D667C" w:rsidRDefault="004E136B" w:rsidP="004E136B">
      <w:pPr>
        <w:suppressAutoHyphens/>
        <w:jc w:val="both"/>
        <w:rPr>
          <w:sz w:val="28"/>
          <w:szCs w:val="28"/>
        </w:rPr>
      </w:pPr>
    </w:p>
    <w:p w:rsidR="004E136B" w:rsidRPr="007D667C" w:rsidRDefault="005E60FA" w:rsidP="004E136B">
      <w:pPr>
        <w:suppressAutoHyphens/>
        <w:jc w:val="both"/>
        <w:rPr>
          <w:spacing w:val="-5"/>
          <w:sz w:val="28"/>
          <w:szCs w:val="28"/>
        </w:rPr>
      </w:pPr>
      <w:r>
        <w:rPr>
          <w:spacing w:val="-5"/>
          <w:sz w:val="28"/>
          <w:szCs w:val="28"/>
        </w:rPr>
        <w:t>Глава Администрации</w:t>
      </w:r>
    </w:p>
    <w:p w:rsidR="004E136B" w:rsidRPr="007D667C" w:rsidRDefault="005E60FA" w:rsidP="004E136B">
      <w:pPr>
        <w:suppressAutoHyphens/>
        <w:jc w:val="both"/>
        <w:rPr>
          <w:spacing w:val="-5"/>
          <w:sz w:val="28"/>
          <w:szCs w:val="28"/>
        </w:rPr>
      </w:pPr>
      <w:r>
        <w:rPr>
          <w:sz w:val="28"/>
          <w:szCs w:val="28"/>
        </w:rPr>
        <w:t>Красноярского сельского поселения</w:t>
      </w:r>
      <w:r w:rsidRPr="007D667C">
        <w:rPr>
          <w:spacing w:val="-5"/>
          <w:sz w:val="28"/>
          <w:szCs w:val="28"/>
        </w:rPr>
        <w:t xml:space="preserve"> </w:t>
      </w:r>
      <w:r>
        <w:rPr>
          <w:spacing w:val="-5"/>
          <w:sz w:val="28"/>
          <w:szCs w:val="28"/>
        </w:rPr>
        <w:t xml:space="preserve">                                     Е.А.Плутенко  </w:t>
      </w: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4E136B" w:rsidP="004E136B">
      <w:pPr>
        <w:rPr>
          <w:sz w:val="28"/>
          <w:szCs w:val="28"/>
        </w:rPr>
      </w:pPr>
    </w:p>
    <w:p w:rsidR="004E136B" w:rsidRPr="007D667C" w:rsidRDefault="00136A45" w:rsidP="004E136B">
      <w:pPr>
        <w:rPr>
          <w:sz w:val="28"/>
          <w:szCs w:val="28"/>
        </w:rPr>
      </w:pPr>
      <w:r>
        <w:rPr>
          <w:sz w:val="28"/>
          <w:szCs w:val="28"/>
        </w:rPr>
        <w:t>Постановление</w:t>
      </w:r>
      <w:r w:rsidR="004E136B" w:rsidRPr="007D667C">
        <w:rPr>
          <w:sz w:val="28"/>
          <w:szCs w:val="28"/>
        </w:rPr>
        <w:t xml:space="preserve"> вносит </w:t>
      </w:r>
    </w:p>
    <w:p w:rsidR="004E136B" w:rsidRPr="007D667C" w:rsidRDefault="005E60FA" w:rsidP="004E136B">
      <w:pPr>
        <w:rPr>
          <w:sz w:val="28"/>
          <w:szCs w:val="28"/>
        </w:rPr>
      </w:pPr>
      <w:r>
        <w:rPr>
          <w:sz w:val="28"/>
          <w:szCs w:val="28"/>
        </w:rPr>
        <w:t>сектор социальной работы</w:t>
      </w:r>
    </w:p>
    <w:tbl>
      <w:tblPr>
        <w:tblW w:w="0" w:type="auto"/>
        <w:tblLook w:val="01E0"/>
      </w:tblPr>
      <w:tblGrid>
        <w:gridCol w:w="4967"/>
        <w:gridCol w:w="4602"/>
      </w:tblGrid>
      <w:tr w:rsidR="004E136B" w:rsidRPr="007D667C" w:rsidTr="005930E7">
        <w:tc>
          <w:tcPr>
            <w:tcW w:w="4967" w:type="dxa"/>
          </w:tcPr>
          <w:p w:rsidR="004E136B" w:rsidRPr="007D667C" w:rsidRDefault="004E136B" w:rsidP="005930E7">
            <w:pPr>
              <w:rPr>
                <w:sz w:val="28"/>
                <w:szCs w:val="28"/>
              </w:rPr>
            </w:pPr>
          </w:p>
        </w:tc>
        <w:tc>
          <w:tcPr>
            <w:tcW w:w="4602" w:type="dxa"/>
          </w:tcPr>
          <w:p w:rsidR="005E60FA" w:rsidRDefault="005E60FA" w:rsidP="005930E7">
            <w:pPr>
              <w:spacing w:line="235" w:lineRule="auto"/>
              <w:jc w:val="right"/>
              <w:rPr>
                <w:spacing w:val="-2"/>
                <w:sz w:val="28"/>
                <w:szCs w:val="28"/>
              </w:rPr>
            </w:pPr>
          </w:p>
          <w:p w:rsidR="005E60FA" w:rsidRDefault="005E60FA" w:rsidP="005930E7">
            <w:pPr>
              <w:spacing w:line="235" w:lineRule="auto"/>
              <w:jc w:val="right"/>
              <w:rPr>
                <w:spacing w:val="-2"/>
                <w:sz w:val="28"/>
                <w:szCs w:val="28"/>
              </w:rPr>
            </w:pPr>
          </w:p>
          <w:p w:rsidR="004E136B" w:rsidRPr="007D667C" w:rsidRDefault="00204D62" w:rsidP="005930E7">
            <w:pPr>
              <w:spacing w:line="235" w:lineRule="auto"/>
              <w:jc w:val="right"/>
              <w:rPr>
                <w:spacing w:val="-2"/>
                <w:sz w:val="28"/>
                <w:szCs w:val="28"/>
              </w:rPr>
            </w:pPr>
            <w:r>
              <w:rPr>
                <w:spacing w:val="-2"/>
                <w:sz w:val="28"/>
                <w:szCs w:val="28"/>
              </w:rPr>
              <w:t>Приложение</w:t>
            </w:r>
            <w:r>
              <w:rPr>
                <w:spacing w:val="-2"/>
                <w:sz w:val="28"/>
                <w:szCs w:val="28"/>
              </w:rPr>
              <w:br/>
              <w:t>к постановлению</w:t>
            </w:r>
            <w:r w:rsidR="004E136B" w:rsidRPr="007D667C">
              <w:rPr>
                <w:spacing w:val="-2"/>
                <w:sz w:val="28"/>
                <w:szCs w:val="28"/>
              </w:rPr>
              <w:t xml:space="preserve"> </w:t>
            </w:r>
          </w:p>
          <w:p w:rsidR="004E136B" w:rsidRPr="007D667C" w:rsidRDefault="004E136B" w:rsidP="005930E7">
            <w:pPr>
              <w:spacing w:line="235" w:lineRule="auto"/>
              <w:jc w:val="right"/>
              <w:rPr>
                <w:spacing w:val="-2"/>
                <w:sz w:val="28"/>
                <w:szCs w:val="28"/>
              </w:rPr>
            </w:pPr>
            <w:r w:rsidRPr="007D667C">
              <w:rPr>
                <w:spacing w:val="-2"/>
                <w:sz w:val="28"/>
                <w:szCs w:val="28"/>
              </w:rPr>
              <w:t xml:space="preserve">Администрации </w:t>
            </w:r>
          </w:p>
          <w:p w:rsidR="004E136B" w:rsidRPr="007D667C" w:rsidRDefault="005E60FA" w:rsidP="005930E7">
            <w:pPr>
              <w:autoSpaceDE w:val="0"/>
              <w:autoSpaceDN w:val="0"/>
              <w:adjustRightInd w:val="0"/>
              <w:spacing w:line="235" w:lineRule="auto"/>
              <w:jc w:val="right"/>
              <w:rPr>
                <w:sz w:val="28"/>
                <w:szCs w:val="28"/>
              </w:rPr>
            </w:pPr>
            <w:r>
              <w:rPr>
                <w:sz w:val="28"/>
                <w:szCs w:val="28"/>
              </w:rPr>
              <w:t>Красноярского сельского поселения</w:t>
            </w:r>
            <w:r w:rsidRPr="007D667C">
              <w:rPr>
                <w:sz w:val="28"/>
                <w:szCs w:val="28"/>
              </w:rPr>
              <w:t xml:space="preserve"> </w:t>
            </w:r>
            <w:r w:rsidR="00136A45">
              <w:rPr>
                <w:sz w:val="28"/>
                <w:szCs w:val="28"/>
              </w:rPr>
              <w:t>от  16.01.2023 № 6</w:t>
            </w:r>
          </w:p>
          <w:p w:rsidR="004E136B" w:rsidRPr="007D667C" w:rsidRDefault="004E136B" w:rsidP="005930E7">
            <w:pPr>
              <w:autoSpaceDE w:val="0"/>
              <w:autoSpaceDN w:val="0"/>
              <w:adjustRightInd w:val="0"/>
              <w:jc w:val="both"/>
              <w:outlineLvl w:val="0"/>
              <w:rPr>
                <w:sz w:val="28"/>
                <w:szCs w:val="28"/>
              </w:rPr>
            </w:pPr>
          </w:p>
        </w:tc>
      </w:tr>
    </w:tbl>
    <w:p w:rsidR="004E136B" w:rsidRPr="007D667C" w:rsidRDefault="004E136B" w:rsidP="004E136B">
      <w:pPr>
        <w:rPr>
          <w:sz w:val="28"/>
          <w:szCs w:val="28"/>
        </w:rPr>
      </w:pPr>
    </w:p>
    <w:p w:rsidR="004E136B" w:rsidRPr="007D667C" w:rsidRDefault="004E136B" w:rsidP="004E136B">
      <w:pPr>
        <w:jc w:val="center"/>
        <w:rPr>
          <w:sz w:val="28"/>
          <w:szCs w:val="28"/>
        </w:rPr>
      </w:pPr>
      <w:r w:rsidRPr="007D667C">
        <w:rPr>
          <w:sz w:val="28"/>
          <w:szCs w:val="28"/>
        </w:rPr>
        <w:t>КОДЕКС</w:t>
      </w:r>
    </w:p>
    <w:p w:rsidR="005E60FA" w:rsidRDefault="004E136B" w:rsidP="005E60FA">
      <w:pPr>
        <w:jc w:val="center"/>
        <w:rPr>
          <w:sz w:val="28"/>
          <w:szCs w:val="28"/>
        </w:rPr>
      </w:pPr>
      <w:r w:rsidRPr="007D667C">
        <w:rPr>
          <w:sz w:val="28"/>
          <w:szCs w:val="28"/>
        </w:rPr>
        <w:t xml:space="preserve">этики и служебного поведения муниципальных служащих Администрации </w:t>
      </w:r>
      <w:r w:rsidR="005E60FA">
        <w:rPr>
          <w:sz w:val="28"/>
          <w:szCs w:val="28"/>
        </w:rPr>
        <w:t>Красноярского сельского поселения</w:t>
      </w:r>
      <w:r w:rsidR="005E60FA" w:rsidRPr="007D667C">
        <w:rPr>
          <w:sz w:val="28"/>
          <w:szCs w:val="28"/>
        </w:rPr>
        <w:t xml:space="preserve"> </w:t>
      </w:r>
    </w:p>
    <w:p w:rsidR="004E136B" w:rsidRPr="007D667C" w:rsidRDefault="004E136B" w:rsidP="004E136B">
      <w:pPr>
        <w:spacing w:line="360" w:lineRule="exact"/>
        <w:jc w:val="center"/>
        <w:rPr>
          <w:sz w:val="28"/>
          <w:szCs w:val="28"/>
        </w:rPr>
      </w:pPr>
    </w:p>
    <w:p w:rsidR="004E136B" w:rsidRPr="007D667C" w:rsidRDefault="004E136B" w:rsidP="004E136B">
      <w:pPr>
        <w:suppressAutoHyphens/>
        <w:ind w:firstLine="709"/>
        <w:jc w:val="both"/>
        <w:rPr>
          <w:sz w:val="28"/>
          <w:szCs w:val="28"/>
        </w:rPr>
      </w:pPr>
      <w:r w:rsidRPr="007D667C">
        <w:rPr>
          <w:sz w:val="28"/>
          <w:szCs w:val="28"/>
        </w:rPr>
        <w:t xml:space="preserve">1. Кодекс этики и служебного поведения муниципальных служащих Администрации </w:t>
      </w:r>
      <w:r w:rsidR="005E60FA">
        <w:rPr>
          <w:sz w:val="28"/>
          <w:szCs w:val="28"/>
        </w:rPr>
        <w:t>Красноярского сельского поселения</w:t>
      </w:r>
      <w:r w:rsidR="005E60FA" w:rsidRPr="007D667C">
        <w:rPr>
          <w:sz w:val="28"/>
          <w:szCs w:val="28"/>
        </w:rPr>
        <w:t xml:space="preserve"> </w:t>
      </w:r>
      <w:r w:rsidRPr="007D667C">
        <w:rPr>
          <w:sz w:val="28"/>
          <w:szCs w:val="28"/>
        </w:rPr>
        <w:t>(далее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12.12.1996), Модельного кодекса поведения для государственных служащих (</w:t>
      </w:r>
      <w:r w:rsidRPr="007D667C">
        <w:rPr>
          <w:color w:val="000000"/>
          <w:sz w:val="28"/>
          <w:szCs w:val="28"/>
        </w:rPr>
        <w:t>приложение к Рекомендации Комитета министров Совета Европы от 11.05.2000 № </w:t>
      </w:r>
      <w:r w:rsidRPr="007D667C">
        <w:rPr>
          <w:color w:val="000000"/>
          <w:sz w:val="28"/>
          <w:szCs w:val="28"/>
          <w:lang w:val="en-US"/>
        </w:rPr>
        <w:t>R</w:t>
      </w:r>
      <w:r w:rsidRPr="007D667C">
        <w:rPr>
          <w:color w:val="000000"/>
          <w:sz w:val="28"/>
          <w:szCs w:val="28"/>
        </w:rPr>
        <w:t> (2000) 10 о кодексах поведения для государственных служащих), Модельного закона «Об основах муниципальной службы» (принят на 19 - м пленарном заседании Межпарламентской Ассамблеи государств - участников Содружества Независимых Государств (постановление № 19-10 от 26.03.2002), ф</w:t>
      </w:r>
      <w:r w:rsidRPr="007D667C">
        <w:rPr>
          <w:sz w:val="28"/>
          <w:szCs w:val="28"/>
        </w:rPr>
        <w:t>едеральных законов от 25.12.2008 № 273-ФЗ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муниципальных служащих и иных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
    <w:p w:rsidR="004E136B" w:rsidRPr="007D667C" w:rsidRDefault="004E136B" w:rsidP="00704429">
      <w:pPr>
        <w:suppressAutoHyphens/>
        <w:autoSpaceDE w:val="0"/>
        <w:autoSpaceDN w:val="0"/>
        <w:adjustRightInd w:val="0"/>
        <w:ind w:firstLine="709"/>
        <w:jc w:val="both"/>
        <w:rPr>
          <w:sz w:val="28"/>
          <w:szCs w:val="28"/>
        </w:rPr>
      </w:pPr>
      <w:r w:rsidRPr="007D667C">
        <w:rPr>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w:t>
      </w:r>
      <w:r w:rsidRPr="007D667C">
        <w:rPr>
          <w:color w:val="FF0000"/>
          <w:sz w:val="28"/>
          <w:szCs w:val="28"/>
        </w:rPr>
        <w:t xml:space="preserve"> </w:t>
      </w:r>
      <w:r w:rsidR="00704429">
        <w:rPr>
          <w:sz w:val="28"/>
          <w:szCs w:val="28"/>
        </w:rPr>
        <w:t>Красноярского сельского поселения</w:t>
      </w:r>
      <w:r w:rsidR="00704429" w:rsidRPr="007D667C">
        <w:rPr>
          <w:sz w:val="28"/>
          <w:szCs w:val="28"/>
        </w:rPr>
        <w:t xml:space="preserve"> </w:t>
      </w:r>
      <w:r w:rsidRPr="007D667C">
        <w:rPr>
          <w:sz w:val="28"/>
          <w:szCs w:val="28"/>
        </w:rPr>
        <w:t xml:space="preserve">(далее – муниципальные служащие) независимо от замещаемой ими должности. </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Настоящий Кодекс распространяется на муниципальных служащих Администрации </w:t>
      </w:r>
      <w:r w:rsidR="00704429">
        <w:rPr>
          <w:sz w:val="28"/>
          <w:szCs w:val="28"/>
        </w:rPr>
        <w:t>Красноярского сельского поселения</w:t>
      </w:r>
      <w:r w:rsidR="00704429" w:rsidRPr="007D667C">
        <w:rPr>
          <w:sz w:val="28"/>
          <w:szCs w:val="28"/>
        </w:rPr>
        <w:t xml:space="preserve"> </w:t>
      </w:r>
      <w:r w:rsidRPr="007D667C">
        <w:rPr>
          <w:sz w:val="28"/>
          <w:szCs w:val="28"/>
        </w:rPr>
        <w:t xml:space="preserve">и муниципальных служащих отраслевых (функциональных) органов Администрации </w:t>
      </w:r>
      <w:r w:rsidR="00704429">
        <w:rPr>
          <w:sz w:val="28"/>
          <w:szCs w:val="28"/>
        </w:rPr>
        <w:t>Красноярского сельского поселения</w:t>
      </w:r>
      <w:r w:rsidRPr="007D667C">
        <w:rPr>
          <w:sz w:val="28"/>
          <w:szCs w:val="28"/>
        </w:rPr>
        <w:t>.</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lastRenderedPageBreak/>
        <w:t xml:space="preserve">3. Гражданин Российской Федерации, поступающий на муниципальную службу в Администрацию </w:t>
      </w:r>
      <w:r w:rsidR="00704429">
        <w:rPr>
          <w:sz w:val="28"/>
          <w:szCs w:val="28"/>
        </w:rPr>
        <w:t>Красноярского сельского поселения</w:t>
      </w:r>
      <w:r w:rsidR="00704429" w:rsidRPr="007D667C">
        <w:rPr>
          <w:sz w:val="28"/>
          <w:szCs w:val="28"/>
        </w:rPr>
        <w:t xml:space="preserve"> </w:t>
      </w:r>
      <w:r w:rsidRPr="007D667C">
        <w:rPr>
          <w:sz w:val="28"/>
          <w:szCs w:val="28"/>
        </w:rPr>
        <w:t>или ее отраслевые (функциональные) органы, обязан ознакомиться с положениями Кодекса и соблюдать их в процессе своей служебной деятельности.</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 </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w:t>
      </w:r>
      <w:r w:rsidR="008572F3">
        <w:rPr>
          <w:sz w:val="28"/>
          <w:szCs w:val="28"/>
        </w:rPr>
        <w:t>Красноярского сельского поселения</w:t>
      </w:r>
      <w:r w:rsidR="008572F3" w:rsidRPr="007D667C">
        <w:rPr>
          <w:sz w:val="28"/>
          <w:szCs w:val="28"/>
        </w:rPr>
        <w:t xml:space="preserve"> </w:t>
      </w:r>
      <w:r w:rsidRPr="007D667C">
        <w:rPr>
          <w:sz w:val="28"/>
          <w:szCs w:val="28"/>
        </w:rPr>
        <w:t>и ее отраслевым органам и обеспечение единых норм поведения муниципальных служащих.</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6. Кодекс призван повысить эффективность выполнения муниципальными служащими своих должностных обязанностей.</w:t>
      </w:r>
    </w:p>
    <w:p w:rsidR="004E136B" w:rsidRPr="007D667C" w:rsidRDefault="004E136B" w:rsidP="004E136B">
      <w:pPr>
        <w:suppressAutoHyphens/>
        <w:autoSpaceDE w:val="0"/>
        <w:autoSpaceDN w:val="0"/>
        <w:adjustRightInd w:val="0"/>
        <w:ind w:firstLine="709"/>
        <w:jc w:val="both"/>
        <w:rPr>
          <w:strike/>
          <w:sz w:val="28"/>
          <w:szCs w:val="28"/>
        </w:rPr>
      </w:pPr>
      <w:r w:rsidRPr="007D667C">
        <w:rPr>
          <w:sz w:val="28"/>
          <w:szCs w:val="28"/>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4E136B" w:rsidRPr="007D667C" w:rsidRDefault="004E136B" w:rsidP="008572F3">
      <w:pPr>
        <w:suppressAutoHyphens/>
        <w:autoSpaceDE w:val="0"/>
        <w:autoSpaceDN w:val="0"/>
        <w:adjustRightInd w:val="0"/>
        <w:ind w:firstLine="709"/>
        <w:jc w:val="both"/>
        <w:rPr>
          <w:sz w:val="28"/>
          <w:szCs w:val="28"/>
        </w:rPr>
      </w:pPr>
      <w:r w:rsidRPr="007D667C">
        <w:rPr>
          <w:sz w:val="28"/>
          <w:szCs w:val="28"/>
        </w:rPr>
        <w:t xml:space="preserve">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 </w:t>
      </w:r>
    </w:p>
    <w:p w:rsidR="004E136B" w:rsidRPr="007D667C" w:rsidRDefault="008572F3" w:rsidP="004E136B">
      <w:pPr>
        <w:suppressAutoHyphens/>
        <w:autoSpaceDE w:val="0"/>
        <w:autoSpaceDN w:val="0"/>
        <w:adjustRightInd w:val="0"/>
        <w:ind w:firstLine="709"/>
        <w:jc w:val="both"/>
        <w:rPr>
          <w:sz w:val="28"/>
          <w:szCs w:val="28"/>
        </w:rPr>
      </w:pPr>
      <w:r>
        <w:rPr>
          <w:sz w:val="28"/>
          <w:szCs w:val="28"/>
        </w:rPr>
        <w:t>9</w:t>
      </w:r>
      <w:r w:rsidR="004E136B" w:rsidRPr="007D667C">
        <w:rPr>
          <w:sz w:val="28"/>
          <w:szCs w:val="28"/>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E136B" w:rsidRPr="007D667C" w:rsidRDefault="008572F3" w:rsidP="004E136B">
      <w:pPr>
        <w:suppressAutoHyphens/>
        <w:autoSpaceDE w:val="0"/>
        <w:autoSpaceDN w:val="0"/>
        <w:adjustRightInd w:val="0"/>
        <w:ind w:firstLine="709"/>
        <w:jc w:val="both"/>
        <w:rPr>
          <w:sz w:val="28"/>
          <w:szCs w:val="28"/>
        </w:rPr>
      </w:pPr>
      <w:r>
        <w:rPr>
          <w:sz w:val="28"/>
          <w:szCs w:val="28"/>
        </w:rPr>
        <w:t>10</w:t>
      </w:r>
      <w:r w:rsidR="004E136B" w:rsidRPr="007D667C">
        <w:rPr>
          <w:sz w:val="28"/>
          <w:szCs w:val="28"/>
        </w:rPr>
        <w:t>. Муниципальные служащие, сознавая</w:t>
      </w:r>
      <w:r w:rsidR="00204D62">
        <w:rPr>
          <w:sz w:val="28"/>
          <w:szCs w:val="28"/>
        </w:rPr>
        <w:t xml:space="preserve"> ответственность перед государс</w:t>
      </w:r>
      <w:r w:rsidR="004E136B" w:rsidRPr="007D667C">
        <w:rPr>
          <w:sz w:val="28"/>
          <w:szCs w:val="28"/>
        </w:rPr>
        <w:t>твом, обществом и гражданами, призваны:</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w:t>
      </w:r>
      <w:r w:rsidR="008572F3">
        <w:rPr>
          <w:sz w:val="28"/>
          <w:szCs w:val="28"/>
        </w:rPr>
        <w:t>Красноярского сельского поселения</w:t>
      </w:r>
      <w:r w:rsidR="008572F3" w:rsidRPr="007D667C">
        <w:rPr>
          <w:sz w:val="28"/>
          <w:szCs w:val="28"/>
        </w:rPr>
        <w:t xml:space="preserve"> </w:t>
      </w:r>
      <w:r w:rsidRPr="007D667C">
        <w:rPr>
          <w:sz w:val="28"/>
          <w:szCs w:val="28"/>
        </w:rPr>
        <w:t>и ее отраслевых (функциональных) органов;</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2)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w:t>
      </w:r>
      <w:r w:rsidR="008572F3">
        <w:rPr>
          <w:sz w:val="28"/>
          <w:szCs w:val="28"/>
        </w:rPr>
        <w:t>Красноярского сельского поселения</w:t>
      </w:r>
      <w:r w:rsidRPr="007D667C">
        <w:rPr>
          <w:sz w:val="28"/>
          <w:szCs w:val="28"/>
        </w:rPr>
        <w:t>, ее отраслевых (функциональных) органов и муниципальных служащих;</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3) осуществлять свою деятельность в пределах полномочий Администрации </w:t>
      </w:r>
      <w:r w:rsidR="008572F3">
        <w:rPr>
          <w:sz w:val="28"/>
          <w:szCs w:val="28"/>
        </w:rPr>
        <w:t>Красноярского сельского поселения</w:t>
      </w:r>
      <w:r w:rsidR="008572F3" w:rsidRPr="007D667C">
        <w:rPr>
          <w:sz w:val="28"/>
          <w:szCs w:val="28"/>
        </w:rPr>
        <w:t xml:space="preserve"> </w:t>
      </w:r>
      <w:r w:rsidRPr="007D667C">
        <w:rPr>
          <w:sz w:val="28"/>
          <w:szCs w:val="28"/>
        </w:rPr>
        <w:t>и ее отраслевых (функциональных)  органов;</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6)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7) соблюдать установленные федеральными законами ограничения и запреты, исполнять обязанности, связанные с прохождением муниципальной службы;</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9) соблюдать нормы служебной, профессиональной этики и правила делового поведения;</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10) проявлять корректность и внимательность в обращении с гражданами и должностными лицами;</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r w:rsidR="005465B6" w:rsidRPr="007D667C">
        <w:rPr>
          <w:sz w:val="28"/>
          <w:szCs w:val="28"/>
        </w:rPr>
        <w:t>концессий</w:t>
      </w:r>
      <w:r w:rsidRPr="007D667C">
        <w:rPr>
          <w:sz w:val="28"/>
          <w:szCs w:val="28"/>
        </w:rPr>
        <w:t>, способствовать межнациональному и межконфессиональному согласию;</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204D62">
        <w:rPr>
          <w:sz w:val="28"/>
          <w:szCs w:val="28"/>
        </w:rPr>
        <w:t>Красноярского сельского поселения</w:t>
      </w:r>
      <w:r w:rsidRPr="007D667C">
        <w:rPr>
          <w:sz w:val="28"/>
          <w:szCs w:val="28"/>
        </w:rPr>
        <w:t>;</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граждан при решении вопросов личного характера;</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15) воздерживаться от публичных высказываний, суждений и оценок в отношении деятельности Администрации </w:t>
      </w:r>
      <w:r w:rsidR="008572F3">
        <w:rPr>
          <w:sz w:val="28"/>
          <w:szCs w:val="28"/>
        </w:rPr>
        <w:t>Красноярского сельского поселения</w:t>
      </w:r>
      <w:r w:rsidRPr="007D667C">
        <w:rPr>
          <w:sz w:val="28"/>
          <w:szCs w:val="28"/>
        </w:rPr>
        <w:t xml:space="preserve">, Главы Администрации </w:t>
      </w:r>
      <w:r w:rsidR="008572F3">
        <w:rPr>
          <w:sz w:val="28"/>
          <w:szCs w:val="28"/>
        </w:rPr>
        <w:t>Красноярского сельского поселения</w:t>
      </w:r>
      <w:r w:rsidRPr="007D667C">
        <w:rPr>
          <w:sz w:val="28"/>
          <w:szCs w:val="28"/>
        </w:rPr>
        <w:t>, если это не входит в должностные обязанности муниципального служащего;</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16) соблюдать установленные в Администрации </w:t>
      </w:r>
      <w:r w:rsidR="008572F3">
        <w:rPr>
          <w:sz w:val="28"/>
          <w:szCs w:val="28"/>
        </w:rPr>
        <w:t>Красноярского сельского поселения</w:t>
      </w:r>
      <w:r w:rsidR="008572F3" w:rsidRPr="007D667C">
        <w:rPr>
          <w:sz w:val="28"/>
          <w:szCs w:val="28"/>
        </w:rPr>
        <w:t xml:space="preserve"> </w:t>
      </w:r>
      <w:r w:rsidRPr="007D667C">
        <w:rPr>
          <w:sz w:val="28"/>
          <w:szCs w:val="28"/>
        </w:rPr>
        <w:t>правила публичных выступлений и предоставления служебной информации;</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 xml:space="preserve">17) уважительно относиться к деятельности представителей средств массовой информации по информированию общества о работе Администрации </w:t>
      </w:r>
      <w:r w:rsidR="008572F3">
        <w:rPr>
          <w:sz w:val="28"/>
          <w:szCs w:val="28"/>
        </w:rPr>
        <w:t>Красноярского сельского поселения</w:t>
      </w:r>
      <w:r w:rsidRPr="007D667C">
        <w:rPr>
          <w:sz w:val="28"/>
          <w:szCs w:val="28"/>
        </w:rPr>
        <w:t>, а также оказывать содействие в получении достоверной информации в установленном порядке;</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lastRenderedPageBreak/>
        <w:t xml:space="preserve">18) постоянно стремиться к обеспечению как можно более эффективного распоряжения ресурсами, находящимися в сфере его ответственности. </w:t>
      </w:r>
    </w:p>
    <w:p w:rsidR="004E136B" w:rsidRPr="007D667C" w:rsidRDefault="004E136B" w:rsidP="004E136B">
      <w:pPr>
        <w:ind w:firstLine="540"/>
        <w:jc w:val="both"/>
        <w:rPr>
          <w:sz w:val="28"/>
          <w:szCs w:val="28"/>
        </w:rPr>
      </w:pPr>
      <w:r w:rsidRPr="007D667C">
        <w:rPr>
          <w:sz w:val="28"/>
          <w:szCs w:val="28"/>
        </w:rPr>
        <w:t xml:space="preserve">  19)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E136B" w:rsidRPr="007D667C" w:rsidRDefault="004E136B" w:rsidP="004E136B">
      <w:pPr>
        <w:suppressAutoHyphens/>
        <w:autoSpaceDE w:val="0"/>
        <w:autoSpaceDN w:val="0"/>
        <w:adjustRightInd w:val="0"/>
        <w:ind w:firstLine="709"/>
        <w:jc w:val="both"/>
        <w:outlineLvl w:val="1"/>
        <w:rPr>
          <w:sz w:val="28"/>
          <w:szCs w:val="28"/>
        </w:rPr>
      </w:pPr>
      <w:r w:rsidRPr="007D667C">
        <w:rPr>
          <w:sz w:val="28"/>
          <w:szCs w:val="28"/>
        </w:rPr>
        <w:t>3.</w:t>
      </w:r>
      <w:r w:rsidRPr="007D667C">
        <w:rPr>
          <w:sz w:val="28"/>
          <w:szCs w:val="28"/>
          <w:lang w:val="en-US"/>
        </w:rPr>
        <w:t> </w:t>
      </w:r>
      <w:r w:rsidRPr="007D667C">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муниципального образования «</w:t>
      </w:r>
      <w:r w:rsidR="00CA3A43">
        <w:rPr>
          <w:sz w:val="28"/>
          <w:szCs w:val="28"/>
        </w:rPr>
        <w:t>Красноярского сельского поселения</w:t>
      </w:r>
      <w:r w:rsidRPr="007D667C">
        <w:rPr>
          <w:sz w:val="28"/>
          <w:szCs w:val="28"/>
        </w:rPr>
        <w:t xml:space="preserve">», иные муниципальные правовые акты </w:t>
      </w:r>
      <w:r w:rsidR="00CA3A43">
        <w:rPr>
          <w:sz w:val="28"/>
          <w:szCs w:val="28"/>
        </w:rPr>
        <w:t>Красноярского сельского поселения</w:t>
      </w:r>
      <w:r w:rsidR="00CA3A43" w:rsidRPr="007D667C">
        <w:rPr>
          <w:sz w:val="28"/>
          <w:szCs w:val="28"/>
        </w:rPr>
        <w:t xml:space="preserve"> </w:t>
      </w:r>
      <w:r w:rsidRPr="007D667C">
        <w:rPr>
          <w:sz w:val="28"/>
          <w:szCs w:val="28"/>
        </w:rPr>
        <w:t>и обеспечивать их исполнение.</w:t>
      </w:r>
    </w:p>
    <w:p w:rsidR="004E136B" w:rsidRPr="007D667C" w:rsidRDefault="004E136B" w:rsidP="004E136B">
      <w:pPr>
        <w:suppressAutoHyphens/>
        <w:ind w:firstLine="709"/>
        <w:jc w:val="both"/>
        <w:rPr>
          <w:sz w:val="28"/>
          <w:szCs w:val="28"/>
        </w:rPr>
      </w:pPr>
      <w:r w:rsidRPr="007D667C">
        <w:rPr>
          <w:sz w:val="28"/>
          <w:szCs w:val="28"/>
        </w:rPr>
        <w:t xml:space="preserve">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4E136B" w:rsidRPr="007D667C" w:rsidRDefault="004E136B" w:rsidP="004E136B">
      <w:pPr>
        <w:suppressAutoHyphens/>
        <w:ind w:firstLine="709"/>
        <w:jc w:val="both"/>
        <w:rPr>
          <w:sz w:val="28"/>
          <w:szCs w:val="28"/>
        </w:rPr>
      </w:pPr>
      <w:r w:rsidRPr="007D667C">
        <w:rPr>
          <w:sz w:val="28"/>
          <w:szCs w:val="28"/>
        </w:rPr>
        <w:t xml:space="preserve">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4E136B" w:rsidRPr="007D667C" w:rsidRDefault="004E136B" w:rsidP="004E136B">
      <w:pPr>
        <w:suppressAutoHyphens/>
        <w:ind w:firstLine="709"/>
        <w:jc w:val="both"/>
        <w:rPr>
          <w:sz w:val="28"/>
          <w:szCs w:val="28"/>
        </w:rPr>
      </w:pPr>
      <w:r w:rsidRPr="007D667C">
        <w:rPr>
          <w:sz w:val="28"/>
          <w:szCs w:val="28"/>
        </w:rPr>
        <w:t xml:space="preserve">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4E136B" w:rsidRPr="007D667C" w:rsidRDefault="004E136B" w:rsidP="004E136B">
      <w:pPr>
        <w:suppressAutoHyphens/>
        <w:ind w:firstLine="709"/>
        <w:jc w:val="both"/>
        <w:rPr>
          <w:sz w:val="28"/>
          <w:szCs w:val="28"/>
        </w:rPr>
      </w:pPr>
      <w:r w:rsidRPr="007D667C">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4E136B" w:rsidRPr="007D667C" w:rsidRDefault="004E136B" w:rsidP="004E136B">
      <w:pPr>
        <w:suppressAutoHyphens/>
        <w:autoSpaceDE w:val="0"/>
        <w:autoSpaceDN w:val="0"/>
        <w:adjustRightInd w:val="0"/>
        <w:ind w:firstLine="709"/>
        <w:jc w:val="both"/>
        <w:outlineLvl w:val="0"/>
        <w:rPr>
          <w:sz w:val="28"/>
          <w:szCs w:val="28"/>
        </w:rPr>
      </w:pPr>
      <w:r w:rsidRPr="007D667C">
        <w:rPr>
          <w:sz w:val="28"/>
          <w:szCs w:val="28"/>
        </w:rPr>
        <w:t>7. Муниципальный служащий обязан представлять сведения о своих доходах, расходах,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4E136B" w:rsidRPr="007D667C" w:rsidRDefault="004E136B" w:rsidP="004E136B">
      <w:pPr>
        <w:suppressAutoHyphens/>
        <w:autoSpaceDE w:val="0"/>
        <w:autoSpaceDN w:val="0"/>
        <w:adjustRightInd w:val="0"/>
        <w:ind w:firstLine="709"/>
        <w:jc w:val="both"/>
        <w:outlineLvl w:val="0"/>
        <w:rPr>
          <w:sz w:val="28"/>
          <w:szCs w:val="28"/>
        </w:rPr>
      </w:pPr>
      <w:r w:rsidRPr="007D667C">
        <w:rPr>
          <w:sz w:val="28"/>
          <w:szCs w:val="28"/>
        </w:rPr>
        <w:t>8.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E136B" w:rsidRPr="007D667C" w:rsidRDefault="004E136B" w:rsidP="004E136B">
      <w:pPr>
        <w:suppressAutoHyphens/>
        <w:ind w:firstLine="709"/>
        <w:jc w:val="both"/>
        <w:rPr>
          <w:sz w:val="28"/>
          <w:szCs w:val="28"/>
        </w:rPr>
      </w:pPr>
      <w:r w:rsidRPr="007D667C">
        <w:rPr>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w:t>
      </w:r>
      <w:r w:rsidRPr="007D667C">
        <w:rPr>
          <w:sz w:val="28"/>
          <w:szCs w:val="28"/>
        </w:rPr>
        <w:lastRenderedPageBreak/>
        <w:t>фактам проведена или проводится проверка, является должностной (служебной) обязанностью муниципального служащего.</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9.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муниципального образования «</w:t>
      </w:r>
      <w:r w:rsidR="00CA3A43">
        <w:rPr>
          <w:sz w:val="28"/>
          <w:szCs w:val="28"/>
        </w:rPr>
        <w:t>Красноярского сельского поселения</w:t>
      </w:r>
      <w:r w:rsidRPr="007D667C">
        <w:rPr>
          <w:sz w:val="28"/>
          <w:szCs w:val="28"/>
        </w:rPr>
        <w:t xml:space="preserve">» и передаются муниципальным служащим по акту в Администрацию </w:t>
      </w:r>
      <w:r w:rsidR="00CA3A43">
        <w:rPr>
          <w:sz w:val="28"/>
          <w:szCs w:val="28"/>
        </w:rPr>
        <w:t>Красноярского сельского поселения</w:t>
      </w:r>
      <w:r w:rsidR="00CA3A43" w:rsidRPr="007D667C">
        <w:rPr>
          <w:sz w:val="28"/>
          <w:szCs w:val="28"/>
        </w:rPr>
        <w:t xml:space="preserve"> </w:t>
      </w:r>
      <w:r w:rsidRPr="007D667C">
        <w:rPr>
          <w:sz w:val="28"/>
          <w:szCs w:val="28"/>
        </w:rPr>
        <w:t>или её отраслевой (функциональный)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4E136B" w:rsidRPr="007D667C" w:rsidRDefault="004E136B" w:rsidP="004E136B">
      <w:pPr>
        <w:suppressAutoHyphens/>
        <w:ind w:firstLine="709"/>
        <w:jc w:val="both"/>
        <w:rPr>
          <w:sz w:val="28"/>
          <w:szCs w:val="28"/>
        </w:rPr>
      </w:pPr>
      <w:r w:rsidRPr="007D667C">
        <w:rPr>
          <w:sz w:val="28"/>
          <w:szCs w:val="28"/>
        </w:rPr>
        <w:t xml:space="preserve">10. Муниципальный служащий может обрабатывать и передавать служебную информацию при соблюдении действующих в Администрации </w:t>
      </w:r>
      <w:r w:rsidR="00CA3A43">
        <w:rPr>
          <w:sz w:val="28"/>
          <w:szCs w:val="28"/>
        </w:rPr>
        <w:t>Красноярского сельского поселения</w:t>
      </w:r>
      <w:r w:rsidR="00CA3A43" w:rsidRPr="007D667C">
        <w:rPr>
          <w:sz w:val="28"/>
          <w:szCs w:val="28"/>
        </w:rPr>
        <w:t xml:space="preserve"> </w:t>
      </w:r>
      <w:r w:rsidRPr="007D667C">
        <w:rPr>
          <w:sz w:val="28"/>
          <w:szCs w:val="28"/>
        </w:rPr>
        <w:t>норм и требований, принятых в соответствии с законодательством Российской Федерации.</w:t>
      </w:r>
    </w:p>
    <w:p w:rsidR="004E136B" w:rsidRPr="007D667C" w:rsidRDefault="004E136B" w:rsidP="004E136B">
      <w:pPr>
        <w:suppressAutoHyphens/>
        <w:ind w:firstLine="709"/>
        <w:jc w:val="both"/>
        <w:rPr>
          <w:sz w:val="28"/>
          <w:szCs w:val="28"/>
        </w:rPr>
      </w:pPr>
      <w:r w:rsidRPr="007D667C">
        <w:rPr>
          <w:sz w:val="28"/>
          <w:szCs w:val="28"/>
        </w:rPr>
        <w:t xml:space="preserve">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4E136B" w:rsidRPr="007D667C" w:rsidRDefault="004E136B" w:rsidP="004E136B">
      <w:pPr>
        <w:suppressAutoHyphens/>
        <w:ind w:firstLine="709"/>
        <w:jc w:val="both"/>
        <w:rPr>
          <w:sz w:val="28"/>
          <w:szCs w:val="28"/>
        </w:rPr>
      </w:pPr>
      <w:r w:rsidRPr="007D667C">
        <w:rPr>
          <w:sz w:val="28"/>
          <w:szCs w:val="28"/>
        </w:rPr>
        <w:t xml:space="preserve">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r w:rsidR="00CA3A43">
        <w:rPr>
          <w:sz w:val="28"/>
          <w:szCs w:val="28"/>
        </w:rPr>
        <w:t>Красноярского сельского поселения</w:t>
      </w:r>
      <w:r w:rsidRPr="007D667C">
        <w:rPr>
          <w:sz w:val="28"/>
          <w:szCs w:val="28"/>
        </w:rPr>
        <w:t xml:space="preserve">, отраслевых (функциональных) органах Администрации </w:t>
      </w:r>
      <w:r w:rsidR="00CA3A43">
        <w:rPr>
          <w:sz w:val="28"/>
          <w:szCs w:val="28"/>
        </w:rPr>
        <w:t>Красноярского сельского поселения</w:t>
      </w:r>
      <w:r w:rsidR="00CA3A43" w:rsidRPr="007D667C">
        <w:rPr>
          <w:sz w:val="28"/>
          <w:szCs w:val="28"/>
        </w:rPr>
        <w:t xml:space="preserve"> </w:t>
      </w:r>
      <w:r w:rsidRPr="007D667C">
        <w:rPr>
          <w:sz w:val="28"/>
          <w:szCs w:val="28"/>
        </w:rPr>
        <w:t>на, либо в их структурных подразделениях благоприятного для эффективной работы морально-психологического климата.</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13. Муниципальный служащий, наделенный организационно-распорядительными полномочиями по отношению к другим муниципальным служащим, призван:</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 принимать меры по предотвращению и урегулированию конфликта интересов;</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2) принимать меры по предупреждению коррупции;</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3) не допускать случаев принуждения муниципальных служащих к участию в деятельности политических партий и общественных объединений.</w:t>
      </w:r>
    </w:p>
    <w:p w:rsidR="004E136B" w:rsidRPr="007D667C" w:rsidRDefault="004E136B" w:rsidP="004E136B">
      <w:pPr>
        <w:autoSpaceDE w:val="0"/>
        <w:autoSpaceDN w:val="0"/>
        <w:adjustRightInd w:val="0"/>
        <w:ind w:firstLine="709"/>
        <w:jc w:val="both"/>
        <w:rPr>
          <w:sz w:val="28"/>
          <w:szCs w:val="28"/>
        </w:rPr>
      </w:pPr>
      <w:r w:rsidRPr="007D667C">
        <w:rPr>
          <w:sz w:val="28"/>
          <w:szCs w:val="28"/>
        </w:rPr>
        <w:t>13</w:t>
      </w:r>
      <w:r w:rsidRPr="007D667C">
        <w:rPr>
          <w:sz w:val="28"/>
          <w:szCs w:val="28"/>
          <w:vertAlign w:val="superscript"/>
        </w:rPr>
        <w:t>1</w:t>
      </w:r>
      <w:r w:rsidRPr="007D667C">
        <w:rPr>
          <w:sz w:val="28"/>
          <w:szCs w:val="28"/>
        </w:rPr>
        <w:t xml:space="preserve">. 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w:t>
      </w:r>
      <w:hyperlink r:id="rId8" w:history="1">
        <w:r w:rsidRPr="007D667C">
          <w:rPr>
            <w:sz w:val="28"/>
            <w:szCs w:val="28"/>
          </w:rPr>
          <w:t>статьей 26</w:t>
        </w:r>
      </w:hyperlink>
      <w:r w:rsidRPr="007D667C">
        <w:rPr>
          <w:sz w:val="28"/>
          <w:szCs w:val="28"/>
        </w:rPr>
        <w:t xml:space="preserve"> Федерального закона от 30 апреля 2021 года N 116-ФЗ "О внесении </w:t>
      </w:r>
      <w:r w:rsidRPr="007D667C">
        <w:rPr>
          <w:sz w:val="28"/>
          <w:szCs w:val="28"/>
        </w:rPr>
        <w:lastRenderedPageBreak/>
        <w:t>изменений в отдельные законодательные акты Российской Федерации", призваны:</w:t>
      </w:r>
    </w:p>
    <w:p w:rsidR="004E136B" w:rsidRPr="007D667C" w:rsidRDefault="004E136B" w:rsidP="004E136B">
      <w:pPr>
        <w:autoSpaceDE w:val="0"/>
        <w:autoSpaceDN w:val="0"/>
        <w:adjustRightInd w:val="0"/>
        <w:ind w:firstLine="709"/>
        <w:jc w:val="both"/>
        <w:rPr>
          <w:sz w:val="28"/>
          <w:szCs w:val="28"/>
        </w:rPr>
      </w:pPr>
      <w:r w:rsidRPr="007D667C">
        <w:rPr>
          <w:sz w:val="28"/>
          <w:szCs w:val="28"/>
        </w:rPr>
        <w:t>а) принимать все возможные меры, направленные на прекращение гражданства (подданства) иностранного государства;</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4E136B" w:rsidRPr="007D667C" w:rsidRDefault="004E136B" w:rsidP="004E136B">
      <w:pPr>
        <w:suppressAutoHyphens/>
        <w:ind w:firstLine="709"/>
        <w:jc w:val="both"/>
        <w:rPr>
          <w:sz w:val="28"/>
          <w:szCs w:val="28"/>
        </w:rPr>
      </w:pPr>
      <w:r w:rsidRPr="007D667C">
        <w:rPr>
          <w:sz w:val="28"/>
          <w:szCs w:val="28"/>
        </w:rPr>
        <w:t>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4E136B" w:rsidRPr="007D667C" w:rsidRDefault="004E136B" w:rsidP="00CD2438">
      <w:pPr>
        <w:suppressAutoHyphens/>
        <w:ind w:firstLine="709"/>
        <w:jc w:val="both"/>
        <w:rPr>
          <w:sz w:val="28"/>
          <w:szCs w:val="28"/>
        </w:rPr>
      </w:pPr>
      <w:r w:rsidRPr="007D667C">
        <w:rPr>
          <w:sz w:val="28"/>
          <w:szCs w:val="28"/>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w:t>
      </w:r>
      <w:r w:rsidR="00CD2438">
        <w:rPr>
          <w:sz w:val="28"/>
          <w:szCs w:val="28"/>
        </w:rPr>
        <w:t>6</w:t>
      </w:r>
      <w:r w:rsidRPr="007D667C">
        <w:rPr>
          <w:sz w:val="28"/>
          <w:szCs w:val="28"/>
        </w:rPr>
        <w:t>.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E136B" w:rsidRPr="007D667C" w:rsidRDefault="00CD2438" w:rsidP="004E136B">
      <w:pPr>
        <w:suppressAutoHyphens/>
        <w:autoSpaceDE w:val="0"/>
        <w:autoSpaceDN w:val="0"/>
        <w:adjustRightInd w:val="0"/>
        <w:ind w:firstLine="709"/>
        <w:jc w:val="both"/>
        <w:rPr>
          <w:sz w:val="28"/>
          <w:szCs w:val="28"/>
        </w:rPr>
      </w:pPr>
      <w:r>
        <w:rPr>
          <w:sz w:val="28"/>
          <w:szCs w:val="28"/>
        </w:rPr>
        <w:t>17</w:t>
      </w:r>
      <w:r w:rsidR="004E136B" w:rsidRPr="007D667C">
        <w:rPr>
          <w:sz w:val="28"/>
          <w:szCs w:val="28"/>
        </w:rPr>
        <w:t>. В служебном поведении муниципальный служащий воздерживается от:</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4E136B" w:rsidRPr="007D667C" w:rsidRDefault="004E136B" w:rsidP="004E136B">
      <w:pPr>
        <w:suppressAutoHyphens/>
        <w:autoSpaceDE w:val="0"/>
        <w:autoSpaceDN w:val="0"/>
        <w:adjustRightInd w:val="0"/>
        <w:ind w:firstLine="709"/>
        <w:jc w:val="both"/>
        <w:rPr>
          <w:sz w:val="28"/>
          <w:szCs w:val="28"/>
        </w:rPr>
      </w:pPr>
      <w:r w:rsidRPr="007D667C">
        <w:rPr>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4E136B" w:rsidRPr="007D667C" w:rsidRDefault="004E136B" w:rsidP="004E136B">
      <w:pPr>
        <w:suppressAutoHyphens/>
        <w:autoSpaceDE w:val="0"/>
        <w:autoSpaceDN w:val="0"/>
        <w:adjustRightInd w:val="0"/>
        <w:ind w:firstLine="709"/>
        <w:jc w:val="both"/>
        <w:rPr>
          <w:b/>
          <w:sz w:val="28"/>
          <w:szCs w:val="28"/>
        </w:rPr>
      </w:pPr>
      <w:r w:rsidRPr="007D667C">
        <w:rPr>
          <w:sz w:val="28"/>
          <w:szCs w:val="28"/>
        </w:rPr>
        <w:t xml:space="preserve">3) курения во время служебных совещаний, бесед, иного служебного общения с гражданами. </w:t>
      </w:r>
    </w:p>
    <w:p w:rsidR="004E136B" w:rsidRPr="007D667C" w:rsidRDefault="00CD2438" w:rsidP="004E136B">
      <w:pPr>
        <w:suppressAutoHyphens/>
        <w:autoSpaceDE w:val="0"/>
        <w:autoSpaceDN w:val="0"/>
        <w:adjustRightInd w:val="0"/>
        <w:ind w:firstLine="709"/>
        <w:jc w:val="both"/>
        <w:rPr>
          <w:sz w:val="28"/>
          <w:szCs w:val="28"/>
        </w:rPr>
      </w:pPr>
      <w:r>
        <w:rPr>
          <w:sz w:val="28"/>
          <w:szCs w:val="28"/>
        </w:rPr>
        <w:t>18</w:t>
      </w:r>
      <w:r w:rsidR="004E136B" w:rsidRPr="007D667C">
        <w:rPr>
          <w:sz w:val="28"/>
          <w:szCs w:val="28"/>
        </w:rPr>
        <w:t>.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E136B" w:rsidRPr="007D667C" w:rsidRDefault="00CD2438" w:rsidP="004E136B">
      <w:pPr>
        <w:suppressAutoHyphens/>
        <w:ind w:firstLine="709"/>
        <w:jc w:val="both"/>
        <w:rPr>
          <w:sz w:val="28"/>
          <w:szCs w:val="28"/>
        </w:rPr>
      </w:pPr>
      <w:r>
        <w:rPr>
          <w:sz w:val="28"/>
          <w:szCs w:val="28"/>
        </w:rPr>
        <w:lastRenderedPageBreak/>
        <w:t>19.</w:t>
      </w:r>
      <w:r w:rsidR="004E136B" w:rsidRPr="007D667C">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E136B" w:rsidRPr="007D667C" w:rsidRDefault="00CD2438" w:rsidP="00CD2438">
      <w:pPr>
        <w:suppressAutoHyphens/>
        <w:autoSpaceDE w:val="0"/>
        <w:autoSpaceDN w:val="0"/>
        <w:adjustRightInd w:val="0"/>
        <w:ind w:firstLine="709"/>
        <w:jc w:val="both"/>
        <w:rPr>
          <w:sz w:val="28"/>
          <w:szCs w:val="28"/>
        </w:rPr>
      </w:pPr>
      <w:r>
        <w:rPr>
          <w:sz w:val="28"/>
          <w:szCs w:val="28"/>
        </w:rPr>
        <w:t>20</w:t>
      </w:r>
      <w:r w:rsidR="004E136B" w:rsidRPr="007D667C">
        <w:rPr>
          <w:sz w:val="28"/>
          <w:szCs w:val="28"/>
        </w:rPr>
        <w:t xml:space="preserve">.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r>
        <w:rPr>
          <w:sz w:val="28"/>
          <w:szCs w:val="28"/>
        </w:rPr>
        <w:t>Красноярского сельского поселения</w:t>
      </w:r>
      <w:r w:rsidR="004E136B" w:rsidRPr="007D667C">
        <w:rPr>
          <w:sz w:val="28"/>
          <w:szCs w:val="28"/>
        </w:rPr>
        <w:t>, соответствовать общепринятому деловому стилю, который отличают официальность, сдержанность, традиционность, аккуратность.</w:t>
      </w:r>
    </w:p>
    <w:p w:rsidR="004E136B" w:rsidRPr="007D667C" w:rsidRDefault="00CD2438" w:rsidP="004E136B">
      <w:pPr>
        <w:suppressAutoHyphens/>
        <w:autoSpaceDE w:val="0"/>
        <w:autoSpaceDN w:val="0"/>
        <w:adjustRightInd w:val="0"/>
        <w:ind w:firstLine="709"/>
        <w:jc w:val="both"/>
        <w:rPr>
          <w:sz w:val="28"/>
          <w:szCs w:val="28"/>
        </w:rPr>
      </w:pPr>
      <w:r>
        <w:rPr>
          <w:sz w:val="28"/>
          <w:szCs w:val="28"/>
        </w:rPr>
        <w:t>2</w:t>
      </w:r>
      <w:r w:rsidR="004E136B" w:rsidRPr="007D667C">
        <w:rPr>
          <w:sz w:val="28"/>
          <w:szCs w:val="28"/>
        </w:rPr>
        <w:t>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w:t>
      </w:r>
      <w:r w:rsidR="004E136B" w:rsidRPr="007D667C">
        <w:rPr>
          <w:color w:val="FF0000"/>
          <w:sz w:val="28"/>
          <w:szCs w:val="28"/>
        </w:rPr>
        <w:t xml:space="preserve"> </w:t>
      </w:r>
      <w:r w:rsidR="004E136B" w:rsidRPr="007D667C">
        <w:rPr>
          <w:sz w:val="28"/>
          <w:szCs w:val="28"/>
        </w:rPr>
        <w:t>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4E136B" w:rsidRPr="007D667C" w:rsidRDefault="004E136B" w:rsidP="004E136B">
      <w:pPr>
        <w:suppressAutoHyphens/>
        <w:ind w:firstLine="709"/>
        <w:jc w:val="both"/>
        <w:rPr>
          <w:sz w:val="28"/>
          <w:szCs w:val="28"/>
        </w:rPr>
      </w:pPr>
      <w:r w:rsidRPr="007D667C">
        <w:rPr>
          <w:sz w:val="28"/>
          <w:szCs w:val="28"/>
        </w:rPr>
        <w:t>2</w:t>
      </w:r>
      <w:r w:rsidR="000E3E95">
        <w:rPr>
          <w:sz w:val="28"/>
          <w:szCs w:val="28"/>
        </w:rPr>
        <w:t>2</w:t>
      </w:r>
      <w:r w:rsidRPr="007D667C">
        <w:rPr>
          <w:sz w:val="28"/>
          <w:szCs w:val="28"/>
        </w:rPr>
        <w:t>.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E136B" w:rsidRPr="007D667C" w:rsidRDefault="004E136B" w:rsidP="004E136B">
      <w:pPr>
        <w:rPr>
          <w:sz w:val="28"/>
          <w:szCs w:val="28"/>
        </w:rPr>
      </w:pPr>
    </w:p>
    <w:p w:rsidR="004E136B" w:rsidRPr="007D667C" w:rsidRDefault="004E136B" w:rsidP="004E136B">
      <w:pPr>
        <w:rPr>
          <w:sz w:val="28"/>
          <w:szCs w:val="28"/>
        </w:rPr>
      </w:pPr>
    </w:p>
    <w:p w:rsidR="00D402B5" w:rsidRPr="00683C0D" w:rsidRDefault="00D402B5" w:rsidP="004E136B">
      <w:pPr>
        <w:tabs>
          <w:tab w:val="left" w:pos="6379"/>
        </w:tabs>
        <w:jc w:val="center"/>
        <w:outlineLvl w:val="0"/>
        <w:rPr>
          <w:b/>
          <w:spacing w:val="38"/>
          <w:sz w:val="26"/>
          <w:szCs w:val="26"/>
        </w:rPr>
      </w:pPr>
    </w:p>
    <w:sectPr w:rsidR="00D402B5" w:rsidRPr="00683C0D" w:rsidSect="00976334">
      <w:pgSz w:w="11906" w:h="16838"/>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3E" w:rsidRDefault="00CA063E" w:rsidP="00F06F3D">
      <w:r>
        <w:separator/>
      </w:r>
    </w:p>
  </w:endnote>
  <w:endnote w:type="continuationSeparator" w:id="1">
    <w:p w:rsidR="00CA063E" w:rsidRDefault="00CA063E" w:rsidP="00F0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3E" w:rsidRDefault="00CA063E" w:rsidP="00F06F3D">
      <w:r>
        <w:separator/>
      </w:r>
    </w:p>
  </w:footnote>
  <w:footnote w:type="continuationSeparator" w:id="1">
    <w:p w:rsidR="00CA063E" w:rsidRDefault="00CA063E" w:rsidP="00F0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0179"/>
    <w:multiLevelType w:val="hybridMultilevel"/>
    <w:tmpl w:val="1F3A5B2E"/>
    <w:lvl w:ilvl="0" w:tplc="A22C00B2">
      <w:start w:val="6"/>
      <w:numFmt w:val="decimal"/>
      <w:lvlText w:val="%1."/>
      <w:lvlJc w:val="left"/>
      <w:pPr>
        <w:ind w:left="1070" w:hanging="360"/>
      </w:pPr>
      <w:rPr>
        <w:rFonts w:eastAsiaTheme="minorHAnsi"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0ED777E"/>
    <w:multiLevelType w:val="hybridMultilevel"/>
    <w:tmpl w:val="E33AA820"/>
    <w:lvl w:ilvl="0" w:tplc="93F81F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F850A6"/>
    <w:multiLevelType w:val="hybridMultilevel"/>
    <w:tmpl w:val="A67A076A"/>
    <w:lvl w:ilvl="0" w:tplc="E9D04D14">
      <w:start w:val="1"/>
      <w:numFmt w:val="decimal"/>
      <w:suff w:val="space"/>
      <w:lvlText w:val="%1."/>
      <w:lvlJc w:val="left"/>
      <w:pPr>
        <w:ind w:left="284" w:firstLine="567"/>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2B5"/>
    <w:rsid w:val="000B4DB2"/>
    <w:rsid w:val="000E3E95"/>
    <w:rsid w:val="000F27BD"/>
    <w:rsid w:val="000F638D"/>
    <w:rsid w:val="001258F0"/>
    <w:rsid w:val="00134B30"/>
    <w:rsid w:val="00136A45"/>
    <w:rsid w:val="0014675A"/>
    <w:rsid w:val="00177653"/>
    <w:rsid w:val="00183886"/>
    <w:rsid w:val="001839C8"/>
    <w:rsid w:val="00186401"/>
    <w:rsid w:val="00204D62"/>
    <w:rsid w:val="002218CF"/>
    <w:rsid w:val="00245008"/>
    <w:rsid w:val="00262E0B"/>
    <w:rsid w:val="002776DA"/>
    <w:rsid w:val="002E44F9"/>
    <w:rsid w:val="003003AA"/>
    <w:rsid w:val="00397547"/>
    <w:rsid w:val="004167E5"/>
    <w:rsid w:val="00446BB0"/>
    <w:rsid w:val="00456550"/>
    <w:rsid w:val="00496C78"/>
    <w:rsid w:val="004D0F6F"/>
    <w:rsid w:val="004E136B"/>
    <w:rsid w:val="005465B6"/>
    <w:rsid w:val="005769EC"/>
    <w:rsid w:val="005772F0"/>
    <w:rsid w:val="00594F22"/>
    <w:rsid w:val="005C553E"/>
    <w:rsid w:val="005E60FA"/>
    <w:rsid w:val="00624987"/>
    <w:rsid w:val="006321E8"/>
    <w:rsid w:val="0065653F"/>
    <w:rsid w:val="00664BE9"/>
    <w:rsid w:val="006A0EE1"/>
    <w:rsid w:val="00704429"/>
    <w:rsid w:val="00713718"/>
    <w:rsid w:val="007D667C"/>
    <w:rsid w:val="007E696A"/>
    <w:rsid w:val="007F7375"/>
    <w:rsid w:val="00812146"/>
    <w:rsid w:val="00844366"/>
    <w:rsid w:val="00856D82"/>
    <w:rsid w:val="008572F3"/>
    <w:rsid w:val="00976334"/>
    <w:rsid w:val="00982D55"/>
    <w:rsid w:val="009E46FE"/>
    <w:rsid w:val="00A0690A"/>
    <w:rsid w:val="00A50A8F"/>
    <w:rsid w:val="00A6514B"/>
    <w:rsid w:val="00AE3C42"/>
    <w:rsid w:val="00B041EE"/>
    <w:rsid w:val="00B44D5B"/>
    <w:rsid w:val="00B57A2A"/>
    <w:rsid w:val="00BA5C39"/>
    <w:rsid w:val="00BB05B9"/>
    <w:rsid w:val="00C33B3F"/>
    <w:rsid w:val="00CA063E"/>
    <w:rsid w:val="00CA3A43"/>
    <w:rsid w:val="00CA4E50"/>
    <w:rsid w:val="00CA59D7"/>
    <w:rsid w:val="00CD2438"/>
    <w:rsid w:val="00CD5581"/>
    <w:rsid w:val="00CF0037"/>
    <w:rsid w:val="00D2190C"/>
    <w:rsid w:val="00D402B5"/>
    <w:rsid w:val="00D546C8"/>
    <w:rsid w:val="00E3480D"/>
    <w:rsid w:val="00E35934"/>
    <w:rsid w:val="00E439D5"/>
    <w:rsid w:val="00E45CBA"/>
    <w:rsid w:val="00E812AA"/>
    <w:rsid w:val="00E85844"/>
    <w:rsid w:val="00EA0DB8"/>
    <w:rsid w:val="00ED5D46"/>
    <w:rsid w:val="00EE016F"/>
    <w:rsid w:val="00F06F3D"/>
    <w:rsid w:val="00F46FD6"/>
    <w:rsid w:val="00F52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30"/>
    <w:pPr>
      <w:ind w:left="720"/>
      <w:contextualSpacing/>
    </w:pPr>
    <w:rPr>
      <w:sz w:val="24"/>
      <w:szCs w:val="24"/>
    </w:rPr>
  </w:style>
  <w:style w:type="paragraph" w:styleId="a4">
    <w:name w:val="Body Text"/>
    <w:basedOn w:val="a"/>
    <w:link w:val="a5"/>
    <w:rsid w:val="00134B30"/>
    <w:pPr>
      <w:jc w:val="both"/>
    </w:pPr>
    <w:rPr>
      <w:sz w:val="28"/>
    </w:rPr>
  </w:style>
  <w:style w:type="character" w:customStyle="1" w:styleId="a5">
    <w:name w:val="Основной текст Знак"/>
    <w:basedOn w:val="a0"/>
    <w:link w:val="a4"/>
    <w:rsid w:val="00134B30"/>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5C553E"/>
    <w:pPr>
      <w:tabs>
        <w:tab w:val="center" w:pos="4677"/>
        <w:tab w:val="right" w:pos="9355"/>
      </w:tabs>
    </w:pPr>
    <w:rPr>
      <w:sz w:val="24"/>
      <w:szCs w:val="24"/>
    </w:rPr>
  </w:style>
  <w:style w:type="character" w:customStyle="1" w:styleId="a7">
    <w:name w:val="Верхний колонтитул Знак"/>
    <w:basedOn w:val="a0"/>
    <w:link w:val="a6"/>
    <w:uiPriority w:val="99"/>
    <w:rsid w:val="005C553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553E"/>
    <w:pPr>
      <w:tabs>
        <w:tab w:val="center" w:pos="4677"/>
        <w:tab w:val="right" w:pos="9355"/>
      </w:tabs>
    </w:pPr>
    <w:rPr>
      <w:sz w:val="24"/>
      <w:szCs w:val="24"/>
    </w:rPr>
  </w:style>
  <w:style w:type="character" w:customStyle="1" w:styleId="a9">
    <w:name w:val="Нижний колонтитул Знак"/>
    <w:basedOn w:val="a0"/>
    <w:link w:val="a8"/>
    <w:uiPriority w:val="99"/>
    <w:rsid w:val="005C553E"/>
    <w:rPr>
      <w:rFonts w:ascii="Times New Roman" w:eastAsia="Times New Roman" w:hAnsi="Times New Roman" w:cs="Times New Roman"/>
      <w:sz w:val="24"/>
      <w:szCs w:val="24"/>
      <w:lang w:eastAsia="ru-RU"/>
    </w:rPr>
  </w:style>
  <w:style w:type="character" w:styleId="aa">
    <w:name w:val="page number"/>
    <w:basedOn w:val="a0"/>
    <w:uiPriority w:val="99"/>
    <w:rsid w:val="005C553E"/>
  </w:style>
  <w:style w:type="paragraph" w:customStyle="1" w:styleId="Web">
    <w:name w:val="Обычный (Web)"/>
    <w:basedOn w:val="a"/>
    <w:rsid w:val="005C553E"/>
    <w:pPr>
      <w:spacing w:before="34" w:after="34"/>
    </w:pPr>
    <w:rPr>
      <w:rFonts w:ascii="Arial" w:hAnsi="Arial"/>
      <w:color w:val="000000"/>
      <w:spacing w:val="2"/>
      <w:sz w:val="24"/>
    </w:rPr>
  </w:style>
  <w:style w:type="table" w:styleId="ab">
    <w:name w:val="Table Grid"/>
    <w:basedOn w:val="a1"/>
    <w:uiPriority w:val="39"/>
    <w:rsid w:val="007E6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an">
    <w:name w:val="Postan"/>
    <w:basedOn w:val="a"/>
    <w:uiPriority w:val="99"/>
    <w:rsid w:val="00976334"/>
    <w:pPr>
      <w:jc w:val="center"/>
    </w:pPr>
    <w:rPr>
      <w:sz w:val="28"/>
      <w:szCs w:val="28"/>
    </w:rPr>
  </w:style>
  <w:style w:type="paragraph" w:customStyle="1" w:styleId="BodyText21">
    <w:name w:val="Body Text 21"/>
    <w:basedOn w:val="a"/>
    <w:uiPriority w:val="99"/>
    <w:rsid w:val="00976334"/>
    <w:pPr>
      <w:ind w:firstLine="720"/>
      <w:jc w:val="both"/>
    </w:pPr>
  </w:style>
  <w:style w:type="paragraph" w:styleId="ac">
    <w:name w:val="Normal (Web)"/>
    <w:basedOn w:val="a"/>
    <w:uiPriority w:val="99"/>
    <w:semiHidden/>
    <w:rsid w:val="00976334"/>
    <w:pPr>
      <w:spacing w:before="100" w:beforeAutospacing="1" w:after="100" w:afterAutospacing="1"/>
    </w:pPr>
    <w:rPr>
      <w:sz w:val="24"/>
      <w:szCs w:val="24"/>
    </w:rPr>
  </w:style>
  <w:style w:type="paragraph" w:styleId="ad">
    <w:name w:val="No Spacing"/>
    <w:uiPriority w:val="1"/>
    <w:qFormat/>
    <w:rsid w:val="00BA5C39"/>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966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1B4079A3915D342E0E9F5C632785885CEDD46CB0E314013F93D72DD72B8B13A7570DE57FDEE874A541CEAF8E9A33592214FAA971B2B22lE76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Витальевна</cp:lastModifiedBy>
  <cp:revision>5</cp:revision>
  <cp:lastPrinted>2023-01-17T07:51:00Z</cp:lastPrinted>
  <dcterms:created xsi:type="dcterms:W3CDTF">2023-01-16T12:34:00Z</dcterms:created>
  <dcterms:modified xsi:type="dcterms:W3CDTF">2023-01-17T07:51:00Z</dcterms:modified>
</cp:coreProperties>
</file>