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3" w:rsidRPr="00054703" w:rsidRDefault="00054703" w:rsidP="00054703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47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03" w:rsidRPr="00054703" w:rsidRDefault="00054703" w:rsidP="00054703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1E5D07" w:rsidRDefault="001E5D07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54703" w:rsidRPr="00054703" w:rsidRDefault="00054703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054703" w:rsidRPr="00054703" w:rsidRDefault="00054703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CA385A" w:rsidP="00054703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54703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54703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703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№37</w:t>
      </w:r>
      <w:r w:rsidR="00054703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ст. Красноярская</w:t>
      </w:r>
    </w:p>
    <w:p w:rsidR="00054703" w:rsidRPr="00054703" w:rsidRDefault="00054703" w:rsidP="00054703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1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</w:p>
    <w:p w:rsidR="000443DE" w:rsidRPr="00AD5A0A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энергетики»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Красноярского сельского поселения «Энергоэффективность и развитие энергетики» по </w:t>
      </w:r>
      <w:r w:rsidR="00A44EE0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2023</w:t>
      </w:r>
      <w:r w:rsidR="0098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054703" w:rsidRPr="00054703" w:rsidRDefault="00054703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054703" w:rsidRPr="00054703" w:rsidRDefault="00054703" w:rsidP="000547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054703" w:rsidRDefault="001E5D07" w:rsidP="001E5D07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5D07" w:rsidRPr="00054703" w:rsidRDefault="001E5D07" w:rsidP="001E5D07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D07" w:rsidRPr="00054703" w:rsidRDefault="001E5D07" w:rsidP="001E5D07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5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5A">
        <w:rPr>
          <w:rFonts w:ascii="Times New Roman" w:eastAsia="Times New Roman" w:hAnsi="Times New Roman" w:cs="Times New Roman"/>
          <w:sz w:val="24"/>
          <w:szCs w:val="24"/>
          <w:lang w:eastAsia="ru-RU"/>
        </w:rPr>
        <w:t>№37</w:t>
      </w:r>
    </w:p>
    <w:p w:rsidR="001E5D07" w:rsidRDefault="001E5D07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муниципальной программы </w:t>
      </w:r>
      <w:r w:rsidR="00AD5A0A">
        <w:rPr>
          <w:sz w:val="28"/>
          <w:szCs w:val="28"/>
        </w:rPr>
        <w:t>Красноярского сельского поселения</w:t>
      </w: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 и развитие энергетики» за </w:t>
      </w:r>
      <w:r w:rsidR="00AD5A0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AD5A0A" w:rsidRDefault="00AD5A0A" w:rsidP="00AD5A0A">
      <w:pPr>
        <w:pStyle w:val="Default"/>
        <w:jc w:val="center"/>
        <w:rPr>
          <w:sz w:val="28"/>
          <w:szCs w:val="28"/>
        </w:rPr>
      </w:pP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Конкретные результаты, достигнутые за </w:t>
      </w:r>
      <w:r w:rsidR="00AD5A0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AD5A0A" w:rsidRDefault="00AD5A0A" w:rsidP="00AD5A0A">
      <w:pPr>
        <w:pStyle w:val="Default"/>
        <w:jc w:val="center"/>
        <w:rPr>
          <w:sz w:val="28"/>
          <w:szCs w:val="28"/>
        </w:rPr>
      </w:pP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В целях создания условий для повышения качества жизни населения </w:t>
      </w:r>
      <w:r w:rsidR="00AD5A0A">
        <w:rPr>
          <w:sz w:val="28"/>
          <w:szCs w:val="28"/>
        </w:rPr>
        <w:t>Красноярского сельского поселения</w:t>
      </w:r>
      <w:r w:rsidR="00AD5A0A" w:rsidRPr="00AD5A0A">
        <w:rPr>
          <w:sz w:val="28"/>
          <w:szCs w:val="28"/>
        </w:rPr>
        <w:t xml:space="preserve"> </w:t>
      </w:r>
      <w:r w:rsidRPr="00AD5A0A">
        <w:rPr>
          <w:sz w:val="28"/>
          <w:szCs w:val="28"/>
        </w:rPr>
        <w:t xml:space="preserve">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</w:t>
      </w:r>
      <w:r w:rsidR="00AD5A0A">
        <w:rPr>
          <w:sz w:val="28"/>
          <w:szCs w:val="28"/>
        </w:rPr>
        <w:t>Красноярского сельского поселения</w:t>
      </w:r>
      <w:r w:rsidR="00AD5A0A" w:rsidRPr="00AD5A0A">
        <w:rPr>
          <w:sz w:val="28"/>
          <w:szCs w:val="28"/>
        </w:rPr>
        <w:t xml:space="preserve"> </w:t>
      </w:r>
      <w:r w:rsidRPr="00AD5A0A">
        <w:rPr>
          <w:sz w:val="28"/>
          <w:szCs w:val="28"/>
        </w:rPr>
        <w:t xml:space="preserve">«Энергоэффективность и развитие энергетики», утвержденной постановлением Администрации </w:t>
      </w:r>
      <w:r w:rsidR="00AD5A0A">
        <w:rPr>
          <w:sz w:val="28"/>
          <w:szCs w:val="28"/>
        </w:rPr>
        <w:t>Красноярского сельского поселения</w:t>
      </w:r>
      <w:r w:rsidR="00AD5A0A" w:rsidRPr="00AD5A0A">
        <w:rPr>
          <w:sz w:val="28"/>
          <w:szCs w:val="28"/>
        </w:rPr>
        <w:t xml:space="preserve"> </w:t>
      </w:r>
      <w:r w:rsidR="00AD5A0A" w:rsidRPr="001E5D07">
        <w:rPr>
          <w:rFonts w:eastAsia="Times New Roman"/>
          <w:sz w:val="28"/>
          <w:szCs w:val="28"/>
          <w:lang w:eastAsia="ru-RU"/>
        </w:rPr>
        <w:t xml:space="preserve">от 31.01.2019 №39. </w:t>
      </w:r>
      <w:r w:rsidRPr="00AD5A0A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году реализован комплекс мероприятий, в результате которых: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осуществлена информационная поддержка политики энергосбережения;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обеспечено повышение энергоэффективности на территории </w:t>
      </w:r>
      <w:r w:rsidR="00AD5A0A">
        <w:rPr>
          <w:sz w:val="28"/>
          <w:szCs w:val="28"/>
        </w:rPr>
        <w:t>Красноярского сельского поселения</w:t>
      </w:r>
      <w:r w:rsidRPr="00AD5A0A">
        <w:rPr>
          <w:sz w:val="28"/>
          <w:szCs w:val="28"/>
        </w:rPr>
        <w:t xml:space="preserve"> за счет организации процесса комплексного энергосбережения;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осуществлен в бюджетной сфере </w:t>
      </w:r>
      <w:r w:rsidR="00AD5A0A">
        <w:rPr>
          <w:sz w:val="28"/>
          <w:szCs w:val="28"/>
        </w:rPr>
        <w:t>Красноярского сельского поселения</w:t>
      </w:r>
      <w:r w:rsidRPr="00AD5A0A">
        <w:rPr>
          <w:sz w:val="28"/>
          <w:szCs w:val="28"/>
        </w:rPr>
        <w:t xml:space="preserve"> расчет за потребление энергоресурсов по приборам учета;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обеспечена в бюджетной сфере </w:t>
      </w:r>
      <w:r w:rsidR="00AD5A0A">
        <w:rPr>
          <w:sz w:val="28"/>
          <w:szCs w:val="28"/>
        </w:rPr>
        <w:t>Красноярского сельского поселения</w:t>
      </w:r>
      <w:r w:rsidR="00AD5A0A" w:rsidRPr="00AD5A0A">
        <w:rPr>
          <w:sz w:val="28"/>
          <w:szCs w:val="28"/>
        </w:rPr>
        <w:t xml:space="preserve"> </w:t>
      </w:r>
      <w:r w:rsidRPr="00AD5A0A">
        <w:rPr>
          <w:sz w:val="28"/>
          <w:szCs w:val="28"/>
        </w:rPr>
        <w:t xml:space="preserve">замена ламп накаливания на энергосберегающие, в том числе на светодиодные.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Кроме того, результаты реализации муниципальной программы значительно повлияли на достижение следующих целей программы: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улучшение качества жизни населения </w:t>
      </w:r>
      <w:r w:rsidR="00AD5A0A">
        <w:rPr>
          <w:sz w:val="28"/>
          <w:szCs w:val="28"/>
        </w:rPr>
        <w:t>Красноярского сельского поселения</w:t>
      </w:r>
      <w:r w:rsidR="00AD5A0A" w:rsidRPr="00AD5A0A">
        <w:rPr>
          <w:sz w:val="28"/>
          <w:szCs w:val="28"/>
        </w:rPr>
        <w:t xml:space="preserve"> </w:t>
      </w:r>
      <w:r w:rsidRPr="00AD5A0A">
        <w:rPr>
          <w:sz w:val="28"/>
          <w:szCs w:val="28"/>
        </w:rPr>
        <w:t xml:space="preserve">за счет перехода экономики области, бюджетной и коммунальной сфер на энергосберегающий путь развития и рационального использования ресурсов при производстве, передаче, потреблении; 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надежное обеспечение района энергетическими ресурсами; </w:t>
      </w:r>
    </w:p>
    <w:p w:rsidR="00347BE5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повышение энергоэффективности коммунального хозяйства. </w:t>
      </w:r>
    </w:p>
    <w:p w:rsidR="00AD5A0A" w:rsidRPr="00AD5A0A" w:rsidRDefault="00AD5A0A" w:rsidP="00AD5A0A">
      <w:pPr>
        <w:pStyle w:val="Default"/>
        <w:ind w:firstLine="708"/>
        <w:jc w:val="both"/>
        <w:rPr>
          <w:sz w:val="28"/>
          <w:szCs w:val="28"/>
        </w:rPr>
      </w:pPr>
    </w:p>
    <w:p w:rsidR="00347BE5" w:rsidRPr="00AD5A0A" w:rsidRDefault="00347BE5" w:rsidP="00AD5A0A">
      <w:pPr>
        <w:pStyle w:val="Default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>Раздел 2. Результаты реализации основных мероприятий</w:t>
      </w: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proofErr w:type="gramStart"/>
      <w:r w:rsidRPr="00AD5A0A">
        <w:rPr>
          <w:sz w:val="28"/>
          <w:szCs w:val="28"/>
        </w:rPr>
        <w:t>муниципальной</w:t>
      </w:r>
      <w:proofErr w:type="gramEnd"/>
      <w:r w:rsidRPr="00AD5A0A">
        <w:rPr>
          <w:sz w:val="28"/>
          <w:szCs w:val="28"/>
        </w:rPr>
        <w:t xml:space="preserve"> программы</w:t>
      </w:r>
    </w:p>
    <w:p w:rsidR="00AD5A0A" w:rsidRPr="00AD5A0A" w:rsidRDefault="00AD5A0A" w:rsidP="00AD5A0A">
      <w:pPr>
        <w:pStyle w:val="Default"/>
        <w:jc w:val="center"/>
        <w:rPr>
          <w:sz w:val="28"/>
          <w:szCs w:val="28"/>
        </w:rPr>
      </w:pP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Достижению результатов в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мероприятий. </w:t>
      </w:r>
    </w:p>
    <w:p w:rsidR="00AD5A0A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В рамках подпрограммы 1 «Энергосбережение и повышение энергетической эффективности», в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году предусмотрена реализация </w:t>
      </w:r>
      <w:r w:rsidR="00AD5A0A" w:rsidRPr="00AD5A0A">
        <w:rPr>
          <w:sz w:val="28"/>
          <w:szCs w:val="28"/>
        </w:rPr>
        <w:t xml:space="preserve">2 </w:t>
      </w:r>
      <w:r w:rsidRPr="00AD5A0A">
        <w:rPr>
          <w:sz w:val="28"/>
          <w:szCs w:val="28"/>
        </w:rPr>
        <w:t>основн</w:t>
      </w:r>
      <w:r w:rsidR="00AD5A0A" w:rsidRPr="00AD5A0A">
        <w:rPr>
          <w:sz w:val="28"/>
          <w:szCs w:val="28"/>
        </w:rPr>
        <w:t>ых</w:t>
      </w:r>
      <w:r w:rsidRPr="00AD5A0A">
        <w:rPr>
          <w:sz w:val="28"/>
          <w:szCs w:val="28"/>
        </w:rPr>
        <w:t xml:space="preserve"> </w:t>
      </w:r>
      <w:r w:rsidR="0082721E" w:rsidRPr="00AD5A0A">
        <w:rPr>
          <w:sz w:val="28"/>
          <w:szCs w:val="28"/>
        </w:rPr>
        <w:t>мероприяти</w:t>
      </w:r>
      <w:r w:rsidR="0082721E">
        <w:rPr>
          <w:sz w:val="28"/>
          <w:szCs w:val="28"/>
        </w:rPr>
        <w:t>й</w:t>
      </w:r>
      <w:r w:rsidRPr="00AD5A0A">
        <w:rPr>
          <w:sz w:val="28"/>
          <w:szCs w:val="28"/>
        </w:rPr>
        <w:t xml:space="preserve">. </w:t>
      </w:r>
    </w:p>
    <w:p w:rsidR="00AD5A0A" w:rsidRPr="00AD5A0A" w:rsidRDefault="00AD5A0A" w:rsidP="0082721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D5A0A">
        <w:rPr>
          <w:rFonts w:eastAsia="Times New Roman"/>
          <w:sz w:val="28"/>
          <w:szCs w:val="28"/>
          <w:lang w:eastAsia="ru-RU"/>
        </w:rPr>
        <w:lastRenderedPageBreak/>
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</w:r>
    </w:p>
    <w:p w:rsidR="00AD5A0A" w:rsidRPr="00AD5A0A" w:rsidRDefault="00AD5A0A" w:rsidP="0082721E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rFonts w:eastAsia="Times New Roman"/>
          <w:sz w:val="28"/>
          <w:szCs w:val="28"/>
          <w:lang w:eastAsia="ru-RU"/>
        </w:rPr>
        <w:t>Основное мероприятие 1.2: Установка/замена приборов учета потребляемых энергоресурсов в учреждениях подведомственных управлению</w:t>
      </w:r>
    </w:p>
    <w:p w:rsidR="00347BE5" w:rsidRDefault="00347BE5" w:rsidP="0082721E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Сведения о выполнении основных мероприятий, а также контрольных событий муниципальной программы за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 приведены в приложении №</w:t>
      </w:r>
      <w:r w:rsidR="0082721E">
        <w:rPr>
          <w:sz w:val="28"/>
          <w:szCs w:val="28"/>
        </w:rPr>
        <w:t>3</w:t>
      </w:r>
      <w:r w:rsidRPr="00AD5A0A">
        <w:rPr>
          <w:sz w:val="28"/>
          <w:szCs w:val="28"/>
        </w:rPr>
        <w:t xml:space="preserve"> к отчету о реализации муниципальной программы. </w:t>
      </w:r>
    </w:p>
    <w:p w:rsidR="00AD5A0A" w:rsidRPr="00AD5A0A" w:rsidRDefault="00AD5A0A" w:rsidP="00AD5A0A">
      <w:pPr>
        <w:pStyle w:val="Default"/>
        <w:jc w:val="both"/>
        <w:rPr>
          <w:sz w:val="28"/>
          <w:szCs w:val="28"/>
        </w:rPr>
      </w:pPr>
    </w:p>
    <w:p w:rsidR="00347BE5" w:rsidRPr="00AD5A0A" w:rsidRDefault="00347BE5" w:rsidP="00AD5A0A">
      <w:pPr>
        <w:pStyle w:val="Default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47BE5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В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году факторы, повлиявшие на ход реализации муниципальной программы, отсутствуют.</w:t>
      </w:r>
    </w:p>
    <w:p w:rsidR="00AD5A0A" w:rsidRPr="00AD5A0A" w:rsidRDefault="00AD5A0A" w:rsidP="00AD5A0A">
      <w:pPr>
        <w:pStyle w:val="Default"/>
        <w:ind w:firstLine="708"/>
        <w:jc w:val="both"/>
        <w:rPr>
          <w:sz w:val="28"/>
          <w:szCs w:val="28"/>
        </w:rPr>
      </w:pPr>
    </w:p>
    <w:p w:rsidR="00347BE5" w:rsidRDefault="00347BE5" w:rsidP="00AD5A0A">
      <w:pPr>
        <w:pStyle w:val="Default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D5A0A" w:rsidRPr="00AD5A0A" w:rsidRDefault="00AD5A0A" w:rsidP="00AD5A0A">
      <w:pPr>
        <w:pStyle w:val="Default"/>
        <w:jc w:val="center"/>
        <w:rPr>
          <w:sz w:val="28"/>
          <w:szCs w:val="28"/>
        </w:rPr>
      </w:pPr>
    </w:p>
    <w:p w:rsidR="00AD5A0A" w:rsidRPr="001E5D07" w:rsidRDefault="00AD5A0A" w:rsidP="00AD5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в 2023 году предусмотрено 5,0 тыс. рублей. Фактическое освоение средств муниципальной программы по </w:t>
      </w:r>
      <w:proofErr w:type="gramStart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5,0 тыс. рублей. Процент исполнения – 1</w:t>
      </w:r>
      <w:r w:rsidR="00CA385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,0.</w:t>
      </w:r>
    </w:p>
    <w:p w:rsidR="00AD5A0A" w:rsidRPr="001E5D07" w:rsidRDefault="00AD5A0A" w:rsidP="00AD5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AD5A0A" w:rsidRPr="001E5D07" w:rsidRDefault="00AD5A0A" w:rsidP="00AD5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«Энергосбережение и повышение энергетической эффективности».</w:t>
      </w:r>
    </w:p>
    <w:p w:rsidR="00AD5A0A" w:rsidRPr="001E5D07" w:rsidRDefault="00AD5A0A" w:rsidP="00AD5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1 «Энергосбережение и повышение энергетической эффективности». (</w:t>
      </w:r>
      <w:proofErr w:type="gramStart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подпрограмма 1) запланированы  расходы местного бюджета в сумме 5,0 тыс. рублей. Фактическое освоение средств муниципальной программы по </w:t>
      </w:r>
      <w:proofErr w:type="gramStart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5.0 тыс. рублей.  Процент исполнения – 1</w:t>
      </w:r>
      <w:r w:rsidR="00CA385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,0.</w:t>
      </w:r>
    </w:p>
    <w:p w:rsidR="00347BE5" w:rsidRPr="00AD5A0A" w:rsidRDefault="00347BE5" w:rsidP="00AD5A0A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 приведены в приложении №</w:t>
      </w:r>
      <w:r w:rsidR="00407D8F">
        <w:rPr>
          <w:sz w:val="28"/>
          <w:szCs w:val="28"/>
        </w:rPr>
        <w:t>4</w:t>
      </w:r>
      <w:r w:rsidRPr="00AD5A0A">
        <w:rPr>
          <w:sz w:val="28"/>
          <w:szCs w:val="28"/>
        </w:rPr>
        <w:t xml:space="preserve"> к отчету о реализации муниципальной программы. </w:t>
      </w:r>
    </w:p>
    <w:p w:rsidR="00AD5A0A" w:rsidRDefault="00AD5A0A" w:rsidP="00AD5A0A">
      <w:pPr>
        <w:pStyle w:val="Default"/>
        <w:jc w:val="both"/>
        <w:rPr>
          <w:sz w:val="28"/>
          <w:szCs w:val="28"/>
        </w:rPr>
      </w:pPr>
    </w:p>
    <w:p w:rsidR="00347BE5" w:rsidRDefault="00347BE5" w:rsidP="00AD5A0A">
      <w:pPr>
        <w:pStyle w:val="Default"/>
        <w:ind w:firstLine="708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AD5A0A" w:rsidRPr="00AD5A0A">
        <w:rPr>
          <w:sz w:val="28"/>
          <w:szCs w:val="28"/>
        </w:rPr>
        <w:t>2023</w:t>
      </w:r>
      <w:r w:rsidRPr="00AD5A0A">
        <w:rPr>
          <w:sz w:val="28"/>
          <w:szCs w:val="28"/>
        </w:rPr>
        <w:t xml:space="preserve"> год</w:t>
      </w:r>
    </w:p>
    <w:p w:rsidR="00AD5A0A" w:rsidRPr="00AD5A0A" w:rsidRDefault="00AD5A0A" w:rsidP="00AD5A0A">
      <w:pPr>
        <w:pStyle w:val="Default"/>
        <w:ind w:firstLine="708"/>
        <w:jc w:val="center"/>
        <w:rPr>
          <w:sz w:val="28"/>
          <w:szCs w:val="28"/>
        </w:rPr>
      </w:pPr>
    </w:p>
    <w:p w:rsidR="00407D8F" w:rsidRPr="00407D8F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407D8F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407D8F" w:rsidRPr="00407D8F">
        <w:rPr>
          <w:sz w:val="28"/>
          <w:szCs w:val="28"/>
        </w:rPr>
        <w:t>4</w:t>
      </w:r>
      <w:r w:rsidR="00407D8F">
        <w:rPr>
          <w:sz w:val="28"/>
          <w:szCs w:val="28"/>
        </w:rPr>
        <w:t xml:space="preserve"> показател</w:t>
      </w:r>
      <w:r w:rsidR="00407D8F" w:rsidRPr="00407D8F">
        <w:rPr>
          <w:sz w:val="28"/>
          <w:szCs w:val="28"/>
        </w:rPr>
        <w:t>я:</w:t>
      </w:r>
    </w:p>
    <w:p w:rsidR="00407D8F" w:rsidRPr="00407D8F" w:rsidRDefault="00347BE5" w:rsidP="0040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8F">
        <w:rPr>
          <w:rFonts w:ascii="Times New Roman" w:hAnsi="Times New Roman" w:cs="Times New Roman"/>
          <w:sz w:val="28"/>
          <w:szCs w:val="28"/>
        </w:rPr>
        <w:t xml:space="preserve"> </w:t>
      </w:r>
      <w:r w:rsidR="00407D8F" w:rsidRPr="00407D8F">
        <w:rPr>
          <w:rFonts w:ascii="Times New Roman" w:hAnsi="Times New Roman" w:cs="Times New Roman"/>
          <w:sz w:val="28"/>
          <w:szCs w:val="28"/>
        </w:rPr>
        <w:t xml:space="preserve">- уменьшение потребления энергии и связанных с этим затрат по муниципальным контрактам. </w:t>
      </w:r>
    </w:p>
    <w:p w:rsidR="00407D8F" w:rsidRPr="00407D8F" w:rsidRDefault="00407D8F" w:rsidP="0040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8F">
        <w:rPr>
          <w:rFonts w:ascii="Times New Roman" w:hAnsi="Times New Roman" w:cs="Times New Roman"/>
          <w:bCs/>
          <w:kern w:val="2"/>
          <w:sz w:val="28"/>
          <w:szCs w:val="28"/>
        </w:rPr>
        <w:t>- модернизация объектов коммунальной инфраструктуры</w:t>
      </w:r>
    </w:p>
    <w:p w:rsidR="00407D8F" w:rsidRPr="00407D8F" w:rsidRDefault="00407D8F" w:rsidP="0040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407D8F">
        <w:rPr>
          <w:rFonts w:ascii="Times New Roman" w:hAnsi="Times New Roman" w:cs="Times New Roman"/>
          <w:bCs/>
          <w:kern w:val="2"/>
          <w:sz w:val="28"/>
          <w:szCs w:val="28"/>
        </w:rPr>
        <w:t>повышение эффективности управления объектами коммунальной инфраструктуры;</w:t>
      </w:r>
    </w:p>
    <w:p w:rsidR="00407D8F" w:rsidRPr="00407D8F" w:rsidRDefault="00407D8F" w:rsidP="0040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407D8F">
        <w:rPr>
          <w:rFonts w:ascii="Times New Roman" w:hAnsi="Times New Roman" w:cs="Times New Roman"/>
          <w:bCs/>
          <w:kern w:val="2"/>
          <w:sz w:val="28"/>
          <w:szCs w:val="28"/>
        </w:rPr>
        <w:t>ежегодное снижение потребления электроэнергии в натуральных показателях не менее трех процентов.</w:t>
      </w:r>
    </w:p>
    <w:p w:rsidR="00347BE5" w:rsidRPr="00407D8F" w:rsidRDefault="00347BE5" w:rsidP="00407D8F">
      <w:pPr>
        <w:pStyle w:val="Default"/>
        <w:ind w:firstLine="708"/>
        <w:jc w:val="both"/>
        <w:rPr>
          <w:sz w:val="28"/>
          <w:szCs w:val="28"/>
        </w:rPr>
      </w:pPr>
    </w:p>
    <w:p w:rsidR="00347BE5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lastRenderedPageBreak/>
        <w:t>Сведения о достижении значений показателей муниципальной программы, подпрограмм муниципальной программы приведены в приложении №</w:t>
      </w:r>
      <w:r w:rsidR="00407D8F">
        <w:rPr>
          <w:sz w:val="28"/>
          <w:szCs w:val="28"/>
        </w:rPr>
        <w:t>5</w:t>
      </w:r>
      <w:r w:rsidRPr="00AD5A0A">
        <w:rPr>
          <w:sz w:val="28"/>
          <w:szCs w:val="28"/>
        </w:rPr>
        <w:t xml:space="preserve"> к отчету о реализации муниципальной программы. </w:t>
      </w:r>
    </w:p>
    <w:p w:rsidR="00407D8F" w:rsidRPr="00AD5A0A" w:rsidRDefault="00407D8F" w:rsidP="00407D8F">
      <w:pPr>
        <w:pStyle w:val="Default"/>
        <w:ind w:firstLine="708"/>
        <w:jc w:val="both"/>
        <w:rPr>
          <w:sz w:val="28"/>
          <w:szCs w:val="28"/>
        </w:rPr>
      </w:pPr>
    </w:p>
    <w:p w:rsidR="00407D8F" w:rsidRPr="00AD5A0A" w:rsidRDefault="00347BE5" w:rsidP="00407D8F">
      <w:pPr>
        <w:pStyle w:val="Default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>Раздел 6. Результаты оценки</w:t>
      </w:r>
    </w:p>
    <w:p w:rsidR="00347BE5" w:rsidRDefault="00347BE5" w:rsidP="00407D8F">
      <w:pPr>
        <w:pStyle w:val="Default"/>
        <w:jc w:val="center"/>
        <w:rPr>
          <w:sz w:val="28"/>
          <w:szCs w:val="28"/>
        </w:rPr>
      </w:pPr>
      <w:proofErr w:type="gramStart"/>
      <w:r w:rsidRPr="00AD5A0A">
        <w:rPr>
          <w:sz w:val="28"/>
          <w:szCs w:val="28"/>
        </w:rPr>
        <w:t>эффективности</w:t>
      </w:r>
      <w:proofErr w:type="gramEnd"/>
      <w:r w:rsidRPr="00AD5A0A">
        <w:rPr>
          <w:sz w:val="28"/>
          <w:szCs w:val="28"/>
        </w:rPr>
        <w:t xml:space="preserve"> реализации муниципальной программы</w:t>
      </w:r>
    </w:p>
    <w:p w:rsidR="00407D8F" w:rsidRPr="00AD5A0A" w:rsidRDefault="00407D8F" w:rsidP="00AD5A0A">
      <w:pPr>
        <w:pStyle w:val="Default"/>
        <w:jc w:val="both"/>
        <w:rPr>
          <w:sz w:val="28"/>
          <w:szCs w:val="28"/>
        </w:rPr>
      </w:pP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1. Степень достижения целевых показателей муниципальной программы, подпрограмм муниципальной программы: </w:t>
      </w:r>
    </w:p>
    <w:p w:rsidR="00347BE5" w:rsidRPr="00AD5A0A" w:rsidRDefault="00347BE5" w:rsidP="00AD5A0A">
      <w:pPr>
        <w:pStyle w:val="Default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степень достижения целевого показателя 1 - 1,0; </w:t>
      </w:r>
    </w:p>
    <w:p w:rsidR="00347BE5" w:rsidRPr="00AD5A0A" w:rsidRDefault="00347BE5" w:rsidP="00AD5A0A">
      <w:pPr>
        <w:pStyle w:val="Default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степень достижения целевого показателя 2 - 1,0; </w:t>
      </w:r>
    </w:p>
    <w:p w:rsidR="00347BE5" w:rsidRPr="00AD5A0A" w:rsidRDefault="00347BE5" w:rsidP="00AD5A0A">
      <w:pPr>
        <w:pStyle w:val="Default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степень достижения целевого показателя </w:t>
      </w:r>
      <w:r w:rsidR="00407D8F">
        <w:rPr>
          <w:sz w:val="28"/>
          <w:szCs w:val="28"/>
        </w:rPr>
        <w:t>3</w:t>
      </w:r>
      <w:r w:rsidRPr="00AD5A0A">
        <w:rPr>
          <w:sz w:val="28"/>
          <w:szCs w:val="28"/>
        </w:rPr>
        <w:t xml:space="preserve"> - 1,0; </w:t>
      </w:r>
    </w:p>
    <w:p w:rsidR="00347BE5" w:rsidRPr="00AD5A0A" w:rsidRDefault="00347BE5" w:rsidP="00AD5A0A">
      <w:pPr>
        <w:pStyle w:val="Default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- степень достижения целевого показателя </w:t>
      </w:r>
      <w:r w:rsidR="00407D8F">
        <w:rPr>
          <w:sz w:val="28"/>
          <w:szCs w:val="28"/>
        </w:rPr>
        <w:t>4</w:t>
      </w:r>
      <w:r w:rsidRPr="00AD5A0A">
        <w:rPr>
          <w:sz w:val="28"/>
          <w:szCs w:val="28"/>
        </w:rPr>
        <w:t xml:space="preserve"> - 1,0;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 (</w:t>
      </w:r>
      <w:r w:rsidR="00407D8F">
        <w:rPr>
          <w:sz w:val="28"/>
          <w:szCs w:val="28"/>
        </w:rPr>
        <w:t>4/4</w:t>
      </w:r>
      <w:r w:rsidRPr="00AD5A0A">
        <w:rPr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достижения целевых показателей.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2. Степень реализации всех основных мероприятий, предусмотренных к реализации в отчетном году, оценивается как доля основных мероприятий, выполненных в полном объеме.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Степень реализации основных мероприятий составляет 1 (1/1)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3. Бюджетная эффективность реализации муниципальной программы рассчитывается в несколько этапов: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Степень реализации основных мероприятий муниципальной программы составляет </w:t>
      </w:r>
      <w:r w:rsidR="00407D8F">
        <w:rPr>
          <w:sz w:val="28"/>
          <w:szCs w:val="28"/>
        </w:rPr>
        <w:t>1,0</w:t>
      </w:r>
      <w:r w:rsidRPr="00AD5A0A">
        <w:rPr>
          <w:sz w:val="28"/>
          <w:szCs w:val="28"/>
        </w:rPr>
        <w:t xml:space="preserve">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Степень соответствия запланированному уровню расходов: </w:t>
      </w:r>
      <w:r w:rsidR="00407D8F">
        <w:rPr>
          <w:sz w:val="28"/>
          <w:szCs w:val="28"/>
        </w:rPr>
        <w:t>5,0</w:t>
      </w:r>
      <w:r w:rsidRPr="00AD5A0A">
        <w:rPr>
          <w:sz w:val="28"/>
          <w:szCs w:val="28"/>
        </w:rPr>
        <w:t xml:space="preserve"> </w:t>
      </w:r>
      <w:proofErr w:type="spellStart"/>
      <w:r w:rsidRPr="00AD5A0A">
        <w:rPr>
          <w:sz w:val="28"/>
          <w:szCs w:val="28"/>
        </w:rPr>
        <w:t>тыс.рублей</w:t>
      </w:r>
      <w:proofErr w:type="spellEnd"/>
      <w:r w:rsidRPr="00AD5A0A">
        <w:rPr>
          <w:sz w:val="28"/>
          <w:szCs w:val="28"/>
        </w:rPr>
        <w:t xml:space="preserve"> /</w:t>
      </w:r>
      <w:r w:rsidR="00407D8F">
        <w:rPr>
          <w:sz w:val="28"/>
          <w:szCs w:val="28"/>
        </w:rPr>
        <w:t>5,0</w:t>
      </w:r>
      <w:r w:rsidRPr="00AD5A0A">
        <w:rPr>
          <w:sz w:val="28"/>
          <w:szCs w:val="28"/>
        </w:rPr>
        <w:t xml:space="preserve"> тыс. рублей = 1</w:t>
      </w:r>
      <w:r w:rsidR="00407D8F">
        <w:rPr>
          <w:sz w:val="28"/>
          <w:szCs w:val="28"/>
        </w:rPr>
        <w:t>,0</w:t>
      </w:r>
      <w:r w:rsidRPr="00AD5A0A">
        <w:rPr>
          <w:sz w:val="28"/>
          <w:szCs w:val="28"/>
        </w:rPr>
        <w:t xml:space="preserve">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бюджетов.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1/1 = 1, в связи с чем бюджетная эффективность реализации муниципальной программы является высокой.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lastRenderedPageBreak/>
        <w:t xml:space="preserve">Уровень реализации муниципальной программы в целом: </w:t>
      </w:r>
    </w:p>
    <w:p w:rsidR="00347BE5" w:rsidRPr="00AD5A0A" w:rsidRDefault="00347BE5" w:rsidP="00407D8F">
      <w:pPr>
        <w:pStyle w:val="Default"/>
        <w:ind w:firstLine="708"/>
        <w:jc w:val="both"/>
        <w:rPr>
          <w:sz w:val="28"/>
          <w:szCs w:val="28"/>
        </w:rPr>
      </w:pPr>
      <w:r w:rsidRPr="00AD5A0A">
        <w:rPr>
          <w:sz w:val="28"/>
          <w:szCs w:val="28"/>
        </w:rPr>
        <w:t xml:space="preserve">1*0,5+1*0,3+1*0,2 = 1, в связи с чем уровень реализации муниципальной программы является высоким. </w:t>
      </w:r>
    </w:p>
    <w:p w:rsidR="00407D8F" w:rsidRDefault="00407D8F" w:rsidP="00AD5A0A">
      <w:pPr>
        <w:pStyle w:val="Default"/>
        <w:jc w:val="both"/>
        <w:rPr>
          <w:sz w:val="28"/>
          <w:szCs w:val="28"/>
        </w:rPr>
      </w:pPr>
    </w:p>
    <w:p w:rsidR="00347BE5" w:rsidRPr="00AD5A0A" w:rsidRDefault="00347BE5" w:rsidP="00407D8F">
      <w:pPr>
        <w:pStyle w:val="Default"/>
        <w:jc w:val="center"/>
        <w:rPr>
          <w:sz w:val="28"/>
          <w:szCs w:val="28"/>
        </w:rPr>
      </w:pPr>
      <w:r w:rsidRPr="00AD5A0A">
        <w:rPr>
          <w:sz w:val="28"/>
          <w:szCs w:val="28"/>
        </w:rPr>
        <w:t>Раздел 7. Предложения по дальнейшей реализации</w:t>
      </w:r>
    </w:p>
    <w:p w:rsidR="00347BE5" w:rsidRDefault="00347BE5" w:rsidP="00407D8F">
      <w:pPr>
        <w:pStyle w:val="Default"/>
        <w:jc w:val="center"/>
        <w:rPr>
          <w:sz w:val="28"/>
          <w:szCs w:val="28"/>
        </w:rPr>
      </w:pPr>
      <w:proofErr w:type="gramStart"/>
      <w:r w:rsidRPr="00AD5A0A">
        <w:rPr>
          <w:sz w:val="28"/>
          <w:szCs w:val="28"/>
        </w:rPr>
        <w:t>муниципальной</w:t>
      </w:r>
      <w:proofErr w:type="gramEnd"/>
      <w:r w:rsidRPr="00AD5A0A">
        <w:rPr>
          <w:sz w:val="28"/>
          <w:szCs w:val="28"/>
        </w:rPr>
        <w:t xml:space="preserve"> программы</w:t>
      </w:r>
    </w:p>
    <w:p w:rsidR="00407D8F" w:rsidRPr="00AD5A0A" w:rsidRDefault="00407D8F" w:rsidP="00407D8F">
      <w:pPr>
        <w:pStyle w:val="Default"/>
        <w:jc w:val="center"/>
        <w:rPr>
          <w:sz w:val="28"/>
          <w:szCs w:val="28"/>
        </w:rPr>
      </w:pPr>
    </w:p>
    <w:p w:rsidR="00A517FE" w:rsidRPr="00AD5A0A" w:rsidRDefault="00347BE5" w:rsidP="00407D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0A">
        <w:rPr>
          <w:rFonts w:ascii="Times New Roman" w:hAnsi="Times New Roman" w:cs="Times New Roman"/>
          <w:sz w:val="28"/>
          <w:szCs w:val="28"/>
        </w:rPr>
        <w:t>Дополнительные предложения по оптимизации расходов на реализацию муниципальной программы отсутствуют.</w:t>
      </w:r>
    </w:p>
    <w:p w:rsidR="00347BE5" w:rsidRDefault="00347BE5" w:rsidP="001E5D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1E5D07"/>
    <w:p w:rsidR="00054703" w:rsidRPr="00054703" w:rsidRDefault="00054703" w:rsidP="00054703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4703" w:rsidRPr="00054703" w:rsidSect="008006F8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054703" w:rsidRPr="00054703" w:rsidRDefault="00054703" w:rsidP="00054703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E5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54703" w:rsidRPr="00054703" w:rsidRDefault="00054703" w:rsidP="0005470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703" w:rsidRPr="00054703" w:rsidRDefault="00054703" w:rsidP="0005470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5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85A">
        <w:rPr>
          <w:rFonts w:ascii="Times New Roman" w:eastAsia="Times New Roman" w:hAnsi="Times New Roman" w:cs="Times New Roman"/>
          <w:sz w:val="24"/>
          <w:szCs w:val="24"/>
          <w:lang w:eastAsia="ru-RU"/>
        </w:rPr>
        <w:t>№37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«Энергоэффективность и развитие энергетики» по </w:t>
      </w:r>
      <w:proofErr w:type="gramStart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2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629"/>
        <w:gridCol w:w="35"/>
        <w:gridCol w:w="1808"/>
        <w:gridCol w:w="35"/>
        <w:gridCol w:w="1666"/>
        <w:gridCol w:w="35"/>
        <w:gridCol w:w="957"/>
        <w:gridCol w:w="35"/>
        <w:gridCol w:w="1383"/>
        <w:gridCol w:w="35"/>
      </w:tblGrid>
      <w:tr w:rsidR="00054703" w:rsidRPr="00054703" w:rsidTr="006C2558">
        <w:trPr>
          <w:gridAfter w:val="1"/>
          <w:wAfter w:w="35" w:type="dxa"/>
          <w:trHeight w:val="1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gridAfter w:val="1"/>
          <w:wAfter w:w="35" w:type="dxa"/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4703" w:rsidRPr="00054703" w:rsidTr="006C2558">
        <w:trPr>
          <w:gridAfter w:val="1"/>
          <w:wAfter w:w="35" w:type="dxa"/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gridAfter w:val="1"/>
          <w:wAfter w:w="35" w:type="dxa"/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1.1: Замена ламп накаливания и других неэффективных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4703" w:rsidRPr="00054703" w:rsidTr="006C2558">
        <w:trPr>
          <w:gridAfter w:val="1"/>
          <w:wAfter w:w="35" w:type="dxa"/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учета потребляемых </w:t>
            </w:r>
            <w:proofErr w:type="spellStart"/>
            <w:proofErr w:type="gram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</w:t>
            </w:r>
            <w:proofErr w:type="spell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54703" w:rsidRDefault="00054703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E5D07" w:rsidRPr="001E5D07" w:rsidRDefault="00CA385A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№37</w:t>
      </w:r>
      <w:r w:rsidR="001E5D07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1E5D07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1E5D07" w:rsidRPr="001E5D07" w:rsidTr="00931826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1E5D07" w:rsidRPr="001E5D07" w:rsidTr="009318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5D07" w:rsidRPr="001E5D07" w:rsidTr="009318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407D8F" w:rsidP="00A51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Использование энергосберегающих элементов системы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407D8F" w:rsidP="00407D8F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(светодиодные)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407D8F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Использование энергосберегающих элементов системы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407D8F" w:rsidP="00A517F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(светодиодные)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FE" w:rsidRPr="001E5D07" w:rsidRDefault="00A517FE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38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CA38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1E5D07" w:rsidRPr="001E5D07" w:rsidTr="00A517FE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1E5D07" w:rsidRPr="001E5D07" w:rsidTr="00A517FE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1E5D07" w:rsidRPr="001E5D07" w:rsidRDefault="00A517FE" w:rsidP="001E5D07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17FE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517FE" w:rsidRPr="001E5D07" w:rsidRDefault="00A517FE" w:rsidP="00A517FE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A517FE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517FE" w:rsidRPr="001E5D07" w:rsidRDefault="00A517FE" w:rsidP="00A517F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E5D07" w:rsidRPr="001E5D07" w:rsidRDefault="00CA385A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№37</w:t>
      </w:r>
      <w:r w:rsidR="001E5D07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1E5D07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1E5D07" w:rsidRPr="001E5D07" w:rsidTr="00931826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1E5D07" w:rsidRPr="001E5D07" w:rsidTr="00931826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07" w:rsidRPr="001E5D07" w:rsidTr="00931826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07" w:rsidRPr="001E5D07" w:rsidTr="00931826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5D07" w:rsidRPr="001E5D07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2E345E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</w:tr>
      <w:tr w:rsidR="002E345E" w:rsidRPr="001E5D07" w:rsidTr="002E345E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gramEnd"/>
            <w:r w:rsidRPr="002E345E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энергии и связанных с этим затрат по муниципальным контрактам.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модернизация</w:t>
            </w:r>
            <w:proofErr w:type="gramEnd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объектов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повышение</w:t>
            </w:r>
            <w:proofErr w:type="gramEnd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эффективности управления объектами коммунальной инфраструктуры;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A47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ежегодное</w:t>
            </w:r>
            <w:proofErr w:type="gramEnd"/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снижение потребления электроэнергии в натуральных показателях не менее трех процентов.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A4706A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38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CA385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1E5D07" w:rsidRPr="001E5D07" w:rsidRDefault="001E5D07" w:rsidP="001E5D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1E5D07" w:rsidRPr="001E5D07" w:rsidRDefault="001E5D07" w:rsidP="001E5D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1E5D07" w:rsidRPr="001E5D07" w:rsidTr="00931826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1E5D07" w:rsidRPr="001E5D07" w:rsidTr="0093182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1E5D07" w:rsidRPr="001E5D07" w:rsidTr="009318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1E5D07" w:rsidRPr="001E5D07" w:rsidRDefault="001E5D07" w:rsidP="001E5D07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1E5D07" w:rsidRDefault="001E5D07" w:rsidP="001E5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5D07" w:rsidRPr="00054703" w:rsidRDefault="002E345E" w:rsidP="002E345E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D07" w:rsidRPr="00054703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FB7" w:rsidRDefault="00027FB7" w:rsidP="001E5D07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38" w:rsidRDefault="00790738">
      <w:pPr>
        <w:spacing w:after="0" w:line="240" w:lineRule="auto"/>
      </w:pPr>
      <w:r>
        <w:separator/>
      </w:r>
    </w:p>
  </w:endnote>
  <w:endnote w:type="continuationSeparator" w:id="0">
    <w:p w:rsidR="00790738" w:rsidRDefault="007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A44EE0" w:rsidP="007F1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125" w:rsidRDefault="007907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79073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38" w:rsidRDefault="00790738">
      <w:pPr>
        <w:spacing w:after="0" w:line="240" w:lineRule="auto"/>
      </w:pPr>
      <w:r>
        <w:separator/>
      </w:r>
    </w:p>
  </w:footnote>
  <w:footnote w:type="continuationSeparator" w:id="0">
    <w:p w:rsidR="00790738" w:rsidRDefault="0079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27FB7"/>
    <w:rsid w:val="000443DE"/>
    <w:rsid w:val="00054703"/>
    <w:rsid w:val="00126D5A"/>
    <w:rsid w:val="001E5D07"/>
    <w:rsid w:val="00272F95"/>
    <w:rsid w:val="002B11A2"/>
    <w:rsid w:val="002E345E"/>
    <w:rsid w:val="00347BE5"/>
    <w:rsid w:val="00372AD5"/>
    <w:rsid w:val="00407D8F"/>
    <w:rsid w:val="00612ABB"/>
    <w:rsid w:val="00790738"/>
    <w:rsid w:val="0082721E"/>
    <w:rsid w:val="008A590B"/>
    <w:rsid w:val="00947486"/>
    <w:rsid w:val="00983996"/>
    <w:rsid w:val="00985D2E"/>
    <w:rsid w:val="009A4F3B"/>
    <w:rsid w:val="009C21FA"/>
    <w:rsid w:val="00A44EE0"/>
    <w:rsid w:val="00A4706A"/>
    <w:rsid w:val="00A517FE"/>
    <w:rsid w:val="00AD5A0A"/>
    <w:rsid w:val="00CA385A"/>
    <w:rsid w:val="00D037DE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C747-988D-426C-8E7D-963FA07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703"/>
  </w:style>
  <w:style w:type="character" w:styleId="a5">
    <w:name w:val="page number"/>
    <w:basedOn w:val="a0"/>
    <w:rsid w:val="00054703"/>
  </w:style>
  <w:style w:type="paragraph" w:customStyle="1" w:styleId="Default">
    <w:name w:val="Default"/>
    <w:rsid w:val="0034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2024-02-20T11:52:00Z</dcterms:created>
  <dcterms:modified xsi:type="dcterms:W3CDTF">2024-03-28T07:06:00Z</dcterms:modified>
</cp:coreProperties>
</file>