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  <w:bookmarkStart w:id="0" w:name="_GoBack"/>
      <w:bookmarkEnd w:id="0"/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РОССИЙСКАЯ ФЕДЕРАЦИЯ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РОСТОВСКАЯ ОБЛАСТЬ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МУНИЦИПАЛЬНОЕ ОБРАЗОВАНИЕ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«КРАСНОЯРСКОЕ СЕЛЬСКОЕ ПОСЕЛЕНИЕ»</w:t>
      </w:r>
    </w:p>
    <w:p w:rsidR="00700345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АДМИНИСТРАЦИЯ 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КРАСНОЯРСКОГО СЕЛЬСКОГО ПОСЕЛЕНИЯ</w:t>
      </w:r>
    </w:p>
    <w:p w:rsidR="00700345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ПОСТАНОВЛЕНИЕ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</w:p>
    <w:p w:rsidR="00700345" w:rsidRPr="009354AF" w:rsidRDefault="006B6ED1" w:rsidP="00700345">
      <w:pPr>
        <w:spacing w:after="260"/>
        <w:rPr>
          <w:sz w:val="28"/>
          <w:szCs w:val="28"/>
        </w:rPr>
      </w:pPr>
      <w:r>
        <w:rPr>
          <w:sz w:val="28"/>
          <w:szCs w:val="28"/>
        </w:rPr>
        <w:t>11</w:t>
      </w:r>
      <w:r w:rsidR="00700345">
        <w:rPr>
          <w:sz w:val="28"/>
          <w:szCs w:val="28"/>
        </w:rPr>
        <w:t>.01.2021</w:t>
      </w:r>
      <w:r w:rsidR="00700345" w:rsidRPr="009354AF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>8</w:t>
      </w:r>
      <w:r w:rsidR="00700345" w:rsidRPr="009354AF">
        <w:rPr>
          <w:sz w:val="28"/>
          <w:szCs w:val="28"/>
        </w:rPr>
        <w:t xml:space="preserve">            </w:t>
      </w:r>
      <w:r w:rsidR="00700345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       </w:t>
      </w:r>
      <w:r w:rsidR="00C21650">
        <w:rPr>
          <w:sz w:val="28"/>
          <w:szCs w:val="28"/>
        </w:rPr>
        <w:t xml:space="preserve">   </w:t>
      </w:r>
      <w:r w:rsidR="00700345" w:rsidRPr="009354AF">
        <w:rPr>
          <w:sz w:val="28"/>
          <w:szCs w:val="28"/>
        </w:rPr>
        <w:t xml:space="preserve">        ст. Красноярская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местного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субсидий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муниципальный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автономным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бюджетным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Красноярского сельского поселения</w:t>
      </w:r>
      <w:r w:rsidR="009F24BB"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в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:rsidR="009F24BB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Красноярского сельского поселения</w:t>
      </w:r>
    </w:p>
    <w:p w:rsidR="00700345" w:rsidRP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:rsidR="00700345" w:rsidRDefault="009F24BB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абзацем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четвертым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статьи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78</w:t>
      </w:r>
      <w:r w:rsidRPr="004A29D9">
        <w:rPr>
          <w:sz w:val="28"/>
          <w:szCs w:val="28"/>
          <w:vertAlign w:val="superscript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кодекса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>Администрация Красноярского сельского поселения</w:t>
      </w:r>
    </w:p>
    <w:p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3C63FF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Утвердить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из</w:t>
      </w:r>
      <w:r w:rsidR="003C63FF">
        <w:rPr>
          <w:rFonts w:eastAsia="Calibri"/>
          <w:sz w:val="28"/>
          <w:szCs w:val="28"/>
          <w:lang w:eastAsia="en-US"/>
        </w:rPr>
        <w:t> 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3C63FF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4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700345">
        <w:rPr>
          <w:rFonts w:eastAsia="Calibri"/>
          <w:spacing w:val="-4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pacing w:val="-4"/>
          <w:sz w:val="28"/>
          <w:szCs w:val="28"/>
          <w:lang w:eastAsia="en-US"/>
        </w:rPr>
        <w:t>,</w:t>
      </w:r>
      <w:r w:rsidR="004A29D9" w:rsidRPr="004A29D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приложению.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4BB" w:rsidRPr="004A29D9">
        <w:rPr>
          <w:sz w:val="28"/>
          <w:szCs w:val="28"/>
        </w:rPr>
        <w:t>.</w:t>
      </w:r>
      <w:r w:rsidR="003C63FF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Настоящее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постановление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вступает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силу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официального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опубликования,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2021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г.</w:t>
      </w:r>
    </w:p>
    <w:p w:rsidR="009F24BB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заведующего отделом</w:t>
      </w:r>
      <w:r w:rsidRPr="00CB539B">
        <w:rPr>
          <w:sz w:val="28"/>
          <w:szCs w:val="28"/>
        </w:rPr>
        <w:t xml:space="preserve"> эконо</w:t>
      </w:r>
      <w:r>
        <w:rPr>
          <w:sz w:val="28"/>
          <w:szCs w:val="28"/>
        </w:rPr>
        <w:t>мики и финансов</w:t>
      </w:r>
      <w:r>
        <w:rPr>
          <w:iCs/>
          <w:sz w:val="28"/>
          <w:szCs w:val="28"/>
          <w:lang w:eastAsia="ar-SA"/>
        </w:rPr>
        <w:t>.</w:t>
      </w:r>
      <w:r w:rsidRPr="009354AF">
        <w:rPr>
          <w:kern w:val="2"/>
          <w:sz w:val="28"/>
          <w:szCs w:val="28"/>
        </w:rPr>
        <w:t xml:space="preserve">           </w:t>
      </w:r>
    </w:p>
    <w:p w:rsidR="00092A97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Красноярского сельского поселения                                                   Е.А. Плутенко</w:t>
      </w:r>
    </w:p>
    <w:p w:rsidR="00700345" w:rsidRDefault="00700345" w:rsidP="00700345">
      <w:pPr>
        <w:jc w:val="both"/>
        <w:rPr>
          <w:bCs/>
          <w:kern w:val="2"/>
        </w:rPr>
      </w:pPr>
    </w:p>
    <w:p w:rsidR="00700345" w:rsidRDefault="00700345" w:rsidP="00700345">
      <w:pPr>
        <w:jc w:val="both"/>
        <w:rPr>
          <w:bCs/>
          <w:kern w:val="2"/>
        </w:rPr>
      </w:pPr>
    </w:p>
    <w:p w:rsidR="00092A97" w:rsidRDefault="00092A97" w:rsidP="00700345">
      <w:pPr>
        <w:jc w:val="both"/>
        <w:rPr>
          <w:bCs/>
          <w:kern w:val="2"/>
        </w:rPr>
      </w:pPr>
    </w:p>
    <w:p w:rsidR="00092A97" w:rsidRDefault="00092A97" w:rsidP="00700345">
      <w:pPr>
        <w:jc w:val="both"/>
        <w:rPr>
          <w:bCs/>
          <w:kern w:val="2"/>
        </w:rPr>
      </w:pPr>
    </w:p>
    <w:p w:rsidR="00700345" w:rsidRDefault="00700345" w:rsidP="00700345">
      <w:pPr>
        <w:jc w:val="both"/>
        <w:rPr>
          <w:bCs/>
          <w:kern w:val="2"/>
        </w:rPr>
      </w:pPr>
    </w:p>
    <w:p w:rsidR="00700345" w:rsidRPr="00772249" w:rsidRDefault="00700345" w:rsidP="00700345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t xml:space="preserve"> </w:t>
      </w: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700345" w:rsidRPr="00772249" w:rsidRDefault="00700345" w:rsidP="00700345">
      <w:pPr>
        <w:jc w:val="both"/>
        <w:rPr>
          <w:kern w:val="2"/>
          <w:position w:val="-6"/>
        </w:rPr>
      </w:pPr>
      <w:r w:rsidRPr="00772249">
        <w:rPr>
          <w:kern w:val="2"/>
          <w:position w:val="-6"/>
        </w:rPr>
        <w:t xml:space="preserve"> отдел экономики и финансов</w:t>
      </w:r>
    </w:p>
    <w:p w:rsidR="00700345" w:rsidRPr="00691718" w:rsidRDefault="00700345" w:rsidP="00700345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700345" w:rsidRPr="00691718" w:rsidRDefault="00700345" w:rsidP="00700345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700345" w:rsidRDefault="00700345" w:rsidP="00700345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>
        <w:rPr>
          <w:sz w:val="28"/>
        </w:rPr>
        <w:t xml:space="preserve"> </w:t>
      </w:r>
      <w:r w:rsidR="006B6ED1">
        <w:rPr>
          <w:sz w:val="28"/>
        </w:rPr>
        <w:t>11</w:t>
      </w:r>
      <w:r>
        <w:rPr>
          <w:sz w:val="28"/>
        </w:rPr>
        <w:t>.01.2021 №</w:t>
      </w:r>
      <w:r w:rsidR="006B6ED1">
        <w:rPr>
          <w:sz w:val="28"/>
        </w:rPr>
        <w:t>8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1.1.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Настоящий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устанавливает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правила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абзацем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вторым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пункта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статьи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78</w:t>
      </w:r>
      <w:r w:rsidRPr="004A29D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кодекса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84516B">
        <w:rPr>
          <w:rFonts w:eastAsia="Calibri"/>
          <w:bCs/>
          <w:sz w:val="28"/>
          <w:szCs w:val="28"/>
          <w:lang w:eastAsia="en-US"/>
        </w:rPr>
        <w:t> 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(далее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соответственно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Pr="004A29D9">
        <w:rPr>
          <w:rFonts w:eastAsia="Calibri"/>
          <w:sz w:val="28"/>
          <w:szCs w:val="28"/>
          <w:lang w:eastAsia="en-US"/>
        </w:rPr>
        <w:t>).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1.2.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Красноярского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Красноярского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2.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4A29D9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2.1.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следующие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документы: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заявление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пояснительную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записку,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содержащую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обоснование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необходимости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1,5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включая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расчет-обоснование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(оказание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услуг),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(за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недвижимого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поставщиков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(подрядчиков,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исполнителей),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статистические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информацию;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перечень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обследования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ведомость,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если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целью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(реставрации);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информацию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планируемом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если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целью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справку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органа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отсутствии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страховых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взносов,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штрафов,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процентов,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законодательством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сборах;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справку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отсутствии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просроченной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возврату</w:t>
      </w:r>
      <w:r w:rsidR="004A29D9" w:rsidRPr="004A29D9">
        <w:rPr>
          <w:sz w:val="28"/>
          <w:szCs w:val="28"/>
        </w:rPr>
        <w:t xml:space="preserve"> </w:t>
      </w:r>
      <w:r w:rsidRPr="00805BA1">
        <w:rPr>
          <w:sz w:val="28"/>
          <w:szCs w:val="28"/>
        </w:rPr>
        <w:t>в</w:t>
      </w:r>
      <w:r w:rsidR="00E802CD" w:rsidRPr="00C21650">
        <w:rPr>
          <w:color w:val="FF0000"/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местный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инвестиций,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предоставленных,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реорганизации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предотвращение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последствий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восстановительных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наступления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погашение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судебным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вступившим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законную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силу,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lastRenderedPageBreak/>
        <w:t>исполнительным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федеральными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нормативными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подписанную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руководителем</w:t>
      </w:r>
      <w:r w:rsidR="004A29D9" w:rsidRPr="004A29D9">
        <w:rPr>
          <w:sz w:val="28"/>
          <w:szCs w:val="28"/>
        </w:rPr>
        <w:t xml:space="preserve"> </w:t>
      </w:r>
      <w:r w:rsidR="00FA3CCB">
        <w:rPr>
          <w:sz w:val="28"/>
          <w:szCs w:val="28"/>
        </w:rPr>
        <w:t>учреждения, Администрации Красноярского сельского поселения.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2.2.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должно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соответствовать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следующим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отсутствие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страховых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взносов,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штрафов,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процентов,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законодательством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сборах;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отсутствие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просроченной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возврату</w:t>
      </w:r>
      <w:r w:rsidR="004A29D9" w:rsidRPr="004A29D9">
        <w:rPr>
          <w:sz w:val="28"/>
          <w:szCs w:val="28"/>
        </w:rPr>
        <w:t xml:space="preserve"> </w:t>
      </w:r>
      <w:r w:rsidRPr="00805BA1">
        <w:rPr>
          <w:sz w:val="28"/>
          <w:szCs w:val="28"/>
        </w:rPr>
        <w:t>в</w:t>
      </w:r>
      <w:r w:rsidR="005654C2" w:rsidRPr="00C21650">
        <w:rPr>
          <w:color w:val="FF0000"/>
          <w:sz w:val="28"/>
          <w:szCs w:val="28"/>
        </w:rPr>
        <w:t> </w:t>
      </w:r>
      <w:r w:rsidR="00E802CD" w:rsidRPr="00C21650">
        <w:rPr>
          <w:color w:val="FF0000"/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местный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инвестиций,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предоставленных,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реорганизации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предотвращение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последствий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восстановительных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наступления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погашение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судебным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вступившим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законную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силу,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федеральными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нормативными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FA3CCB">
        <w:rPr>
          <w:sz w:val="28"/>
          <w:szCs w:val="28"/>
        </w:rPr>
        <w:t>, Администрации Красноярского сельского поселения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2.3.</w:t>
      </w:r>
      <w:r w:rsidR="005654C2">
        <w:rPr>
          <w:sz w:val="28"/>
          <w:szCs w:val="28"/>
        </w:rPr>
        <w:t> </w:t>
      </w:r>
      <w:r w:rsidR="00092A97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рабочих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пред</w:t>
      </w:r>
      <w:r w:rsidRPr="004A29D9">
        <w:rPr>
          <w:sz w:val="28"/>
          <w:szCs w:val="28"/>
        </w:rPr>
        <w:t>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проверку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принимает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либо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об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отказе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в</w:t>
      </w:r>
      <w:r w:rsidR="003E1FB5">
        <w:rPr>
          <w:spacing w:val="-4"/>
          <w:sz w:val="28"/>
          <w:szCs w:val="28"/>
        </w:rPr>
        <w:t> </w:t>
      </w:r>
      <w:r w:rsidRPr="004A29D9">
        <w:rPr>
          <w:spacing w:val="-4"/>
          <w:sz w:val="28"/>
          <w:szCs w:val="28"/>
        </w:rPr>
        <w:t>предоставлении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субсидии,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уведомляет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рабочих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принятия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2.4.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Основаниями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отказа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несоответствие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представленных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непредставление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(представление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объеме)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недостоверность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содержащейся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представленных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учреждением;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несоответствие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2.2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2.5.</w:t>
      </w:r>
      <w:r w:rsidR="003E1FB5">
        <w:rPr>
          <w:sz w:val="28"/>
          <w:szCs w:val="28"/>
        </w:rPr>
        <w:t> 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случае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принятия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решения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течение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10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принятия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такого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решения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заключает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типовой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формой,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утвержденной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C7285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(далее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соглашение)</w:t>
      </w:r>
      <w:r w:rsidRPr="004A29D9">
        <w:rPr>
          <w:sz w:val="28"/>
          <w:szCs w:val="28"/>
        </w:rPr>
        <w:t>.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Условия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порядок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заключения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дополнительного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предусматриваются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соглашении.</w:t>
      </w:r>
    </w:p>
    <w:p w:rsidR="009F24BB" w:rsidRPr="00805BA1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2.6.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Перечисление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сроки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периодичностью),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соглашением,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счет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открытый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805BA1">
        <w:rPr>
          <w:rFonts w:eastAsia="Calibri"/>
          <w:sz w:val="28"/>
          <w:szCs w:val="28"/>
          <w:lang w:eastAsia="en-US"/>
        </w:rPr>
        <w:t>в</w:t>
      </w:r>
      <w:r w:rsidR="004A29D9" w:rsidRPr="00805BA1">
        <w:rPr>
          <w:rFonts w:eastAsia="Calibri"/>
          <w:sz w:val="28"/>
          <w:szCs w:val="28"/>
          <w:lang w:eastAsia="en-US"/>
        </w:rPr>
        <w:t xml:space="preserve"> </w:t>
      </w:r>
      <w:r w:rsidR="00805BA1" w:rsidRPr="00805BA1">
        <w:rPr>
          <w:rFonts w:eastAsia="Calibri"/>
          <w:sz w:val="28"/>
          <w:szCs w:val="28"/>
          <w:lang w:eastAsia="en-US"/>
        </w:rPr>
        <w:t>УФК по Ростовской области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3.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Требования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отчетности</w:t>
      </w:r>
    </w:p>
    <w:p w:rsidR="009F24BB" w:rsidRPr="004A29D9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3.1.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Учреждение,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которому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ежеквартально,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срок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10-го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числа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месяца,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следующего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кварталом,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представляет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расходах,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источником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обеспечения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является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форме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приложению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№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настоящему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Порядку.</w:t>
      </w:r>
    </w:p>
    <w:p w:rsidR="009F24BB" w:rsidRPr="004A29D9" w:rsidRDefault="00463B37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9F24BB" w:rsidRPr="004A29D9">
        <w:rPr>
          <w:rFonts w:eastAsia="Calibri"/>
          <w:sz w:val="28"/>
          <w:szCs w:val="28"/>
          <w:lang w:eastAsia="en-US"/>
        </w:rPr>
        <w:t>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вправе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устанавливать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соглашении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дополнительные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формы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отчетности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сроки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представления.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E1FB5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4.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соблюдением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ответственность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несоблюдение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4.1.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Контроль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соблюдением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уполномоченными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органами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463B37">
        <w:rPr>
          <w:rFonts w:eastAsia="Calibri"/>
          <w:spacing w:val="-2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законодательством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случае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несоблюдения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выявленного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результатам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проверок,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проведенных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(или)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органом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контроля,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расторгает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одностороннем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порядке,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средства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размере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неиспользованной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части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подлежат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возврату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 xml:space="preserve">местный </w:t>
      </w:r>
      <w:r w:rsidRPr="004A29D9">
        <w:rPr>
          <w:rFonts w:eastAsia="Calibri"/>
          <w:sz w:val="28"/>
          <w:szCs w:val="28"/>
          <w:lang w:eastAsia="en-US"/>
        </w:rPr>
        <w:t>бюджет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основании: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требования</w:t>
      </w:r>
      <w:r w:rsidR="00463B37">
        <w:rPr>
          <w:rFonts w:eastAsia="Calibri"/>
          <w:sz w:val="28"/>
          <w:szCs w:val="28"/>
          <w:lang w:eastAsia="en-US"/>
        </w:rPr>
        <w:t xml:space="preserve"> Администрации Красноярского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течение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30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получения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соответствующего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требования;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представления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(или)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предписания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органа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срок,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законодательством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4.</w:t>
      </w:r>
      <w:r w:rsidR="00463B37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текущем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(далее</w:t>
      </w:r>
      <w:r w:rsidR="004A29D9" w:rsidRPr="004A29D9">
        <w:rPr>
          <w:sz w:val="28"/>
          <w:szCs w:val="28"/>
        </w:rPr>
        <w:t xml:space="preserve"> </w:t>
      </w:r>
      <w:r w:rsidR="003E1FB5">
        <w:rPr>
          <w:sz w:val="28"/>
          <w:szCs w:val="28"/>
        </w:rPr>
        <w:t>–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произведенных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выплат,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источником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(далее</w:t>
      </w:r>
      <w:r w:rsidR="004A29D9" w:rsidRPr="004A29D9">
        <w:rPr>
          <w:sz w:val="28"/>
          <w:szCs w:val="28"/>
        </w:rPr>
        <w:t xml:space="preserve"> </w:t>
      </w:r>
      <w:r w:rsidR="003E1FB5">
        <w:rPr>
          <w:sz w:val="28"/>
          <w:szCs w:val="28"/>
        </w:rPr>
        <w:t>–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позднее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марта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</w:t>
      </w:r>
      <w:r w:rsidR="00463B37">
        <w:rPr>
          <w:sz w:val="28"/>
          <w:szCs w:val="28"/>
        </w:rPr>
        <w:t>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источником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(копии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подтверждающие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выплатам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физическим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лицам).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10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получения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документов,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абзаце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первом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пункта,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рассматривает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принимает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lastRenderedPageBreak/>
        <w:t>решение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(отсутствии)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не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использованных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остатков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достижение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использовании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(об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отказе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использовании)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текущем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финансовом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году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возврата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для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достижения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отношении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</w:t>
      </w:r>
      <w:r w:rsidR="00463B37">
        <w:rPr>
          <w:sz w:val="28"/>
          <w:szCs w:val="28"/>
        </w:rPr>
        <w:t>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принято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перечислению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463B37">
        <w:rPr>
          <w:sz w:val="28"/>
          <w:szCs w:val="28"/>
        </w:rPr>
        <w:t>местный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позднее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марта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Default="009F24BB" w:rsidP="004A29D9">
      <w:pPr>
        <w:autoSpaceDE w:val="0"/>
        <w:autoSpaceDN w:val="0"/>
        <w:jc w:val="both"/>
        <w:rPr>
          <w:sz w:val="28"/>
          <w:szCs w:val="28"/>
        </w:rPr>
      </w:pPr>
    </w:p>
    <w:p w:rsidR="00571CAD" w:rsidRPr="004A29D9" w:rsidRDefault="00571CAD" w:rsidP="004A29D9">
      <w:pPr>
        <w:autoSpaceDE w:val="0"/>
        <w:autoSpaceDN w:val="0"/>
        <w:jc w:val="both"/>
        <w:rPr>
          <w:sz w:val="28"/>
          <w:szCs w:val="28"/>
        </w:rPr>
      </w:pPr>
    </w:p>
    <w:p w:rsidR="009F24BB" w:rsidRPr="004A29D9" w:rsidRDefault="009F24BB" w:rsidP="004A29D9">
      <w:pPr>
        <w:autoSpaceDE w:val="0"/>
        <w:autoSpaceDN w:val="0"/>
        <w:jc w:val="both"/>
        <w:rPr>
          <w:sz w:val="28"/>
          <w:szCs w:val="28"/>
        </w:rPr>
      </w:pPr>
    </w:p>
    <w:p w:rsidR="009F24BB" w:rsidRPr="004A29D9" w:rsidRDefault="009F24BB" w:rsidP="004A29D9">
      <w:pPr>
        <w:rPr>
          <w:rFonts w:eastAsia="Calibri"/>
          <w:sz w:val="28"/>
          <w:szCs w:val="28"/>
          <w:lang w:eastAsia="en-US"/>
        </w:rPr>
        <w:sectPr w:rsidR="009F24BB" w:rsidRPr="004A29D9" w:rsidSect="007A4B79">
          <w:headerReference w:type="default" r:id="rId7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  <w:r w:rsidRPr="004A29D9">
        <w:rPr>
          <w:rFonts w:eastAsia="Calibri"/>
          <w:sz w:val="28"/>
          <w:szCs w:val="28"/>
          <w:lang w:eastAsia="en-US"/>
        </w:rPr>
        <w:br w:type="page"/>
      </w:r>
    </w:p>
    <w:p w:rsidR="00B869AF" w:rsidRPr="004A29D9" w:rsidRDefault="00B869AF" w:rsidP="00463B37">
      <w:pPr>
        <w:ind w:left="6804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Приложение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№1</w:t>
      </w:r>
    </w:p>
    <w:p w:rsidR="00B869AF" w:rsidRPr="004A29D9" w:rsidRDefault="00B869AF" w:rsidP="00463B37">
      <w:pPr>
        <w:ind w:left="6804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объема</w:t>
      </w:r>
    </w:p>
    <w:p w:rsidR="00B869AF" w:rsidRPr="004A29D9" w:rsidRDefault="00B869AF" w:rsidP="00826EAE">
      <w:pPr>
        <w:tabs>
          <w:tab w:val="left" w:pos="7393"/>
        </w:tabs>
        <w:ind w:left="6521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условиям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местного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муниципальным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автономным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учреждениям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865EBC">
        <w:rPr>
          <w:sz w:val="28"/>
          <w:szCs w:val="28"/>
        </w:rPr>
        <w:t> </w:t>
      </w:r>
      <w:r w:rsidRPr="004A29D9">
        <w:rPr>
          <w:sz w:val="28"/>
          <w:szCs w:val="28"/>
        </w:rPr>
        <w:t>отношении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функции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полномочия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учредителя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</w:p>
    <w:p w:rsidR="00BB4B84" w:rsidRDefault="00BB4B84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ОТЧЕТ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расходах,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источником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обеспечения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является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9F24BB" w:rsidRPr="00277204" w:rsidRDefault="009F24BB" w:rsidP="00463B37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>(наименование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Pr="00277204">
        <w:rPr>
          <w:rFonts w:eastAsia="Calibri"/>
          <w:sz w:val="24"/>
          <w:szCs w:val="24"/>
          <w:lang w:eastAsia="en-US"/>
        </w:rPr>
        <w:t>субсидии)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9F24BB" w:rsidRPr="00277204" w:rsidRDefault="009F24BB" w:rsidP="00463B37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>(наименование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Pr="00277204">
        <w:rPr>
          <w:rFonts w:eastAsia="Calibri"/>
          <w:sz w:val="24"/>
          <w:szCs w:val="24"/>
          <w:lang w:eastAsia="en-US"/>
        </w:rPr>
        <w:t>учреждения)</w:t>
      </w:r>
    </w:p>
    <w:p w:rsidR="009F24BB" w:rsidRPr="004A29D9" w:rsidRDefault="009F24BB" w:rsidP="00463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года</w:t>
      </w:r>
    </w:p>
    <w:p w:rsidR="009F24BB" w:rsidRPr="004A29D9" w:rsidRDefault="009F24BB" w:rsidP="00463B37">
      <w:pPr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06"/>
        <w:gridCol w:w="3675"/>
        <w:gridCol w:w="2220"/>
        <w:gridCol w:w="2357"/>
        <w:gridCol w:w="3536"/>
        <w:gridCol w:w="1767"/>
        <w:gridCol w:w="1767"/>
      </w:tblGrid>
      <w:tr w:rsidR="004A29D9" w:rsidRPr="00BE5F85" w:rsidTr="00BE5F85">
        <w:tc>
          <w:tcPr>
            <w:tcW w:w="488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№</w:t>
            </w:r>
            <w:r w:rsidR="004A29D9"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hideMark/>
          </w:tcPr>
          <w:p w:rsidR="00865EBC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цели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2140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Объем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соответствии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соглашением</w:t>
            </w:r>
          </w:p>
        </w:tc>
        <w:tc>
          <w:tcPr>
            <w:tcW w:w="227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Объем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принятых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денежных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обязательств</w:t>
            </w:r>
          </w:p>
        </w:tc>
        <w:tc>
          <w:tcPr>
            <w:tcW w:w="3409" w:type="dxa"/>
            <w:hideMark/>
          </w:tcPr>
          <w:p w:rsidR="00865EBC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Кассовые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(источником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финансового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является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субсидия)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(графа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графу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Причины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pacing w:val="-4"/>
                <w:sz w:val="24"/>
                <w:szCs w:val="24"/>
                <w:lang w:eastAsia="en-US"/>
              </w:rPr>
              <w:t>отклонений*</w:t>
            </w:r>
          </w:p>
        </w:tc>
      </w:tr>
      <w:tr w:rsidR="004A29D9" w:rsidRPr="00BE5F85" w:rsidTr="00BE5F85">
        <w:tc>
          <w:tcPr>
            <w:tcW w:w="488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0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9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A29D9" w:rsidRPr="00BE5F85" w:rsidTr="00BE5F85">
        <w:tc>
          <w:tcPr>
            <w:tcW w:w="488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29D9" w:rsidRPr="00BE5F85" w:rsidTr="00BE5F85">
        <w:tc>
          <w:tcPr>
            <w:tcW w:w="488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0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B4B84" w:rsidRDefault="00BB4B84" w:rsidP="00463B3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826EAE" w:rsidRDefault="009F24BB" w:rsidP="00463B37">
      <w:pPr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26EAE">
        <w:rPr>
          <w:rFonts w:eastAsia="Calibri"/>
          <w:sz w:val="22"/>
          <w:szCs w:val="22"/>
          <w:lang w:eastAsia="en-US"/>
        </w:rPr>
        <w:t>*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Причины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отклонений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должны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содержать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информацию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о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заключенных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договорах,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начисленных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расходах,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сроках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проведения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конкурсных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процедур.</w:t>
      </w:r>
    </w:p>
    <w:p w:rsidR="009115DA" w:rsidRDefault="009115DA" w:rsidP="00463B3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Руководитель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учреждения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Ф.И.О.</w:t>
      </w:r>
    </w:p>
    <w:p w:rsidR="009F24BB" w:rsidRPr="00277204" w:rsidRDefault="004A29D9" w:rsidP="00463B37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 xml:space="preserve"> </w:t>
      </w:r>
      <w:r w:rsidR="00865EBC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="009F24BB" w:rsidRPr="00277204">
        <w:rPr>
          <w:rFonts w:eastAsia="Calibri"/>
          <w:sz w:val="24"/>
          <w:szCs w:val="24"/>
          <w:lang w:eastAsia="en-US"/>
        </w:rPr>
        <w:t>(подпись)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Главный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бухгалтер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Ф.И.О.</w:t>
      </w:r>
    </w:p>
    <w:p w:rsidR="009F24BB" w:rsidRPr="00277204" w:rsidRDefault="00865EBC" w:rsidP="00463B37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="009F24BB" w:rsidRPr="00277204">
        <w:rPr>
          <w:rFonts w:eastAsia="Calibri"/>
          <w:sz w:val="24"/>
          <w:szCs w:val="24"/>
          <w:lang w:eastAsia="en-US"/>
        </w:rPr>
        <w:t>(подпись)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Дата</w:t>
      </w:r>
      <w:r w:rsidR="00826EAE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М.П.</w:t>
      </w:r>
    </w:p>
    <w:sectPr w:rsidR="009F24BB" w:rsidRPr="004A29D9" w:rsidSect="00826EA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567" w:left="567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AB" w:rsidRDefault="000331AB">
      <w:r>
        <w:separator/>
      </w:r>
    </w:p>
  </w:endnote>
  <w:endnote w:type="continuationSeparator" w:id="1">
    <w:p w:rsidR="000331AB" w:rsidRDefault="0003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5" w:rsidRDefault="00666BC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5" w:rsidRPr="007A4B79" w:rsidRDefault="003E1FB5" w:rsidP="007A4B79">
    <w:pPr>
      <w:pStyle w:val="a7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AB" w:rsidRDefault="000331AB">
      <w:r>
        <w:separator/>
      </w:r>
    </w:p>
  </w:footnote>
  <w:footnote w:type="continuationSeparator" w:id="1">
    <w:p w:rsidR="000331AB" w:rsidRDefault="0003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316449"/>
      <w:docPartObj>
        <w:docPartGallery w:val="Page Numbers (Top of Page)"/>
        <w:docPartUnique/>
      </w:docPartObj>
    </w:sdtPr>
    <w:sdtContent>
      <w:p w:rsidR="003E1FB5" w:rsidRDefault="00666BCE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805BA1">
          <w:rPr>
            <w:noProof/>
          </w:rPr>
          <w:t>2</w:t>
        </w:r>
        <w:r>
          <w:fldChar w:fldCharType="end"/>
        </w:r>
      </w:p>
    </w:sdtContent>
  </w:sdt>
  <w:p w:rsidR="003E1FB5" w:rsidRPr="007A4B79" w:rsidRDefault="003E1FB5">
    <w:pPr>
      <w:pStyle w:val="a9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3E1FB5" w:rsidRDefault="00666BCE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805BA1">
          <w:rPr>
            <w:noProof/>
          </w:rPr>
          <w:t>8</w:t>
        </w:r>
        <w:r>
          <w:fldChar w:fldCharType="end"/>
        </w:r>
      </w:p>
    </w:sdtContent>
  </w:sdt>
  <w:p w:rsidR="003E1FB5" w:rsidRDefault="003E1F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50242"/>
      <w:docPartObj>
        <w:docPartGallery w:val="Page Numbers (Top of Page)"/>
        <w:docPartUnique/>
      </w:docPartObj>
    </w:sdtPr>
    <w:sdtContent>
      <w:p w:rsidR="00B7622B" w:rsidRDefault="00666BCE">
        <w:pPr>
          <w:pStyle w:val="a9"/>
          <w:jc w:val="center"/>
        </w:pPr>
        <w:r>
          <w:fldChar w:fldCharType="begin"/>
        </w:r>
        <w:r w:rsidR="00B7622B">
          <w:instrText>PAGE   \* MERGEFORMAT</w:instrText>
        </w:r>
        <w:r>
          <w:fldChar w:fldCharType="separate"/>
        </w:r>
        <w:r w:rsidR="00463B37">
          <w:rPr>
            <w:noProof/>
          </w:rPr>
          <w:t>11</w:t>
        </w:r>
        <w:r>
          <w:fldChar w:fldCharType="end"/>
        </w:r>
      </w:p>
    </w:sdtContent>
  </w:sdt>
  <w:p w:rsidR="00B7622B" w:rsidRPr="00B7622B" w:rsidRDefault="00B7622B">
    <w:pPr>
      <w:pStyle w:val="a9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4BB"/>
    <w:rsid w:val="000021E0"/>
    <w:rsid w:val="000331AB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5061"/>
    <w:rsid w:val="0043686A"/>
    <w:rsid w:val="00441069"/>
    <w:rsid w:val="00444636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5D9C"/>
    <w:rsid w:val="00531FBD"/>
    <w:rsid w:val="0053366A"/>
    <w:rsid w:val="00540E73"/>
    <w:rsid w:val="005654C2"/>
    <w:rsid w:val="00571CAD"/>
    <w:rsid w:val="00587BF6"/>
    <w:rsid w:val="005B42DF"/>
    <w:rsid w:val="005C5FF3"/>
    <w:rsid w:val="00611679"/>
    <w:rsid w:val="00613D7D"/>
    <w:rsid w:val="006456E5"/>
    <w:rsid w:val="006564DB"/>
    <w:rsid w:val="00657445"/>
    <w:rsid w:val="00660EE3"/>
    <w:rsid w:val="00666BCE"/>
    <w:rsid w:val="00676B57"/>
    <w:rsid w:val="006B6ED1"/>
    <w:rsid w:val="006B7A21"/>
    <w:rsid w:val="006C010A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6388"/>
    <w:rsid w:val="007C0A5F"/>
    <w:rsid w:val="007F302F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5EBC"/>
    <w:rsid w:val="00867AB6"/>
    <w:rsid w:val="00871F85"/>
    <w:rsid w:val="008A26EE"/>
    <w:rsid w:val="008B6AD3"/>
    <w:rsid w:val="00910044"/>
    <w:rsid w:val="009115DA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24BB"/>
    <w:rsid w:val="00A05B6C"/>
    <w:rsid w:val="00A061D7"/>
    <w:rsid w:val="00A30E81"/>
    <w:rsid w:val="00A34804"/>
    <w:rsid w:val="00A67B50"/>
    <w:rsid w:val="00A941CF"/>
    <w:rsid w:val="00AB1ACA"/>
    <w:rsid w:val="00AE2601"/>
    <w:rsid w:val="00AE4E0D"/>
    <w:rsid w:val="00B02C23"/>
    <w:rsid w:val="00B07CBC"/>
    <w:rsid w:val="00B22F6A"/>
    <w:rsid w:val="00B31114"/>
    <w:rsid w:val="00B34843"/>
    <w:rsid w:val="00B35935"/>
    <w:rsid w:val="00B37E63"/>
    <w:rsid w:val="00B444A2"/>
    <w:rsid w:val="00B62CFB"/>
    <w:rsid w:val="00B72D61"/>
    <w:rsid w:val="00B7622B"/>
    <w:rsid w:val="00B80D5B"/>
    <w:rsid w:val="00B81A41"/>
    <w:rsid w:val="00B8231A"/>
    <w:rsid w:val="00B869AF"/>
    <w:rsid w:val="00BB4B84"/>
    <w:rsid w:val="00BB55C0"/>
    <w:rsid w:val="00BC0920"/>
    <w:rsid w:val="00BE5F85"/>
    <w:rsid w:val="00BF39F0"/>
    <w:rsid w:val="00C11FDF"/>
    <w:rsid w:val="00C21650"/>
    <w:rsid w:val="00C2529A"/>
    <w:rsid w:val="00C572C4"/>
    <w:rsid w:val="00C72857"/>
    <w:rsid w:val="00C731BB"/>
    <w:rsid w:val="00C73E31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6</TotalTime>
  <Pages>8</Pages>
  <Words>1798</Words>
  <Characters>14155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Катерина</cp:lastModifiedBy>
  <cp:revision>4</cp:revision>
  <cp:lastPrinted>2020-11-13T08:27:00Z</cp:lastPrinted>
  <dcterms:created xsi:type="dcterms:W3CDTF">2020-12-29T07:30:00Z</dcterms:created>
  <dcterms:modified xsi:type="dcterms:W3CDTF">2021-01-09T17:09:00Z</dcterms:modified>
</cp:coreProperties>
</file>