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51B" w:rsidRPr="008956D1" w:rsidRDefault="006E451B" w:rsidP="00896042">
      <w:pPr>
        <w:pStyle w:val="ae"/>
        <w:widowControl w:val="0"/>
        <w:spacing w:before="0"/>
        <w:rPr>
          <w:rFonts w:ascii="Times New Roman" w:hAnsi="Times New Roman"/>
          <w:b w:val="0"/>
          <w:szCs w:val="28"/>
        </w:rPr>
      </w:pPr>
      <w:r w:rsidRPr="008956D1">
        <w:rPr>
          <w:rFonts w:ascii="Times New Roman" w:hAnsi="Times New Roman"/>
          <w:b w:val="0"/>
          <w:szCs w:val="28"/>
        </w:rPr>
        <w:t>РОССИЙСКАЯ ФЕДЕРАЦИЯ</w:t>
      </w:r>
    </w:p>
    <w:p w:rsidR="006E451B" w:rsidRPr="008956D1" w:rsidRDefault="006E451B" w:rsidP="00896042">
      <w:pPr>
        <w:pStyle w:val="ae"/>
        <w:widowControl w:val="0"/>
        <w:spacing w:before="0"/>
        <w:rPr>
          <w:rFonts w:ascii="Times New Roman" w:hAnsi="Times New Roman"/>
          <w:b w:val="0"/>
          <w:szCs w:val="28"/>
        </w:rPr>
      </w:pPr>
      <w:r w:rsidRPr="008956D1">
        <w:rPr>
          <w:rFonts w:ascii="Times New Roman" w:hAnsi="Times New Roman"/>
          <w:b w:val="0"/>
          <w:szCs w:val="28"/>
        </w:rPr>
        <w:t>РОСТОВСКАЯ ОБЛАСТЬ</w:t>
      </w:r>
    </w:p>
    <w:p w:rsidR="006E451B" w:rsidRPr="008956D1" w:rsidRDefault="006E451B" w:rsidP="00896042">
      <w:pPr>
        <w:pStyle w:val="ae"/>
        <w:widowControl w:val="0"/>
        <w:spacing w:before="0"/>
        <w:rPr>
          <w:rFonts w:ascii="Times New Roman" w:hAnsi="Times New Roman"/>
          <w:b w:val="0"/>
          <w:szCs w:val="28"/>
        </w:rPr>
      </w:pPr>
      <w:r w:rsidRPr="008956D1">
        <w:rPr>
          <w:rFonts w:ascii="Times New Roman" w:hAnsi="Times New Roman"/>
          <w:b w:val="0"/>
          <w:szCs w:val="28"/>
        </w:rPr>
        <w:t xml:space="preserve">МУНИЦИПАЛЬНОЕ ОБРАЗОВАНИЕ </w:t>
      </w:r>
    </w:p>
    <w:p w:rsidR="006E451B" w:rsidRPr="008956D1" w:rsidRDefault="006E451B" w:rsidP="00896042">
      <w:pPr>
        <w:pStyle w:val="ae"/>
        <w:widowControl w:val="0"/>
        <w:spacing w:before="0"/>
        <w:rPr>
          <w:rFonts w:ascii="Times New Roman" w:hAnsi="Times New Roman"/>
          <w:b w:val="0"/>
          <w:szCs w:val="28"/>
        </w:rPr>
      </w:pPr>
      <w:r w:rsidRPr="008956D1">
        <w:rPr>
          <w:rFonts w:ascii="Times New Roman" w:hAnsi="Times New Roman"/>
          <w:b w:val="0"/>
          <w:szCs w:val="28"/>
        </w:rPr>
        <w:t xml:space="preserve">«КРАСНОЯРСКОЕ СЕЛЬСКОЕ ПОСЕЛЕНИЕ»  </w:t>
      </w:r>
    </w:p>
    <w:p w:rsidR="006E451B" w:rsidRPr="008956D1" w:rsidRDefault="006E451B" w:rsidP="00896042">
      <w:pPr>
        <w:pStyle w:val="ae"/>
        <w:widowControl w:val="0"/>
        <w:spacing w:before="0"/>
        <w:ind w:firstLine="0"/>
        <w:rPr>
          <w:rFonts w:ascii="Times New Roman" w:hAnsi="Times New Roman"/>
          <w:b w:val="0"/>
          <w:bCs w:val="0"/>
          <w:szCs w:val="28"/>
        </w:rPr>
      </w:pPr>
      <w:r w:rsidRPr="008956D1">
        <w:rPr>
          <w:rFonts w:ascii="Times New Roman" w:hAnsi="Times New Roman"/>
          <w:b w:val="0"/>
          <w:szCs w:val="28"/>
        </w:rPr>
        <w:t xml:space="preserve">АДМИНИСТРАЦИЯ </w:t>
      </w:r>
      <w:bookmarkStart w:id="0" w:name="_GoBack"/>
      <w:bookmarkEnd w:id="0"/>
      <w:r w:rsidRPr="008956D1">
        <w:rPr>
          <w:rFonts w:ascii="Times New Roman" w:hAnsi="Times New Roman"/>
          <w:b w:val="0"/>
          <w:bCs w:val="0"/>
          <w:szCs w:val="28"/>
        </w:rPr>
        <w:t>КРАСНОЯРСКОГО СЕЛЬСКОГО ПОСЕЛЕНИЯ</w:t>
      </w:r>
    </w:p>
    <w:p w:rsidR="006E451B" w:rsidRPr="008956D1" w:rsidRDefault="006E451B" w:rsidP="00896042">
      <w:pPr>
        <w:pStyle w:val="Postan"/>
        <w:rPr>
          <w:rFonts w:ascii="Times New Roman" w:hAnsi="Times New Roman"/>
          <w:szCs w:val="28"/>
        </w:rPr>
      </w:pPr>
    </w:p>
    <w:p w:rsidR="006E451B" w:rsidRPr="008956D1" w:rsidRDefault="006E451B" w:rsidP="00F0070F">
      <w:pPr>
        <w:pStyle w:val="1f2"/>
        <w:spacing w:before="0" w:after="28" w:line="260" w:lineRule="exact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8956D1"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6E451B" w:rsidRDefault="006E451B" w:rsidP="008E5AEC">
      <w:pPr>
        <w:pStyle w:val="a0"/>
        <w:spacing w:after="28" w:line="260" w:lineRule="exact"/>
        <w:rPr>
          <w:rFonts w:ascii="Times New Roman" w:hAnsi="Times New Roman"/>
          <w:szCs w:val="28"/>
        </w:rPr>
      </w:pPr>
    </w:p>
    <w:p w:rsidR="00A97CE9" w:rsidRPr="000F46CA" w:rsidRDefault="00685829" w:rsidP="000F46CA">
      <w:pPr>
        <w:pStyle w:val="a0"/>
        <w:spacing w:after="28" w:line="260" w:lineRule="exact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29 января 2019 </w:t>
      </w:r>
      <w:r w:rsidR="006E451B">
        <w:rPr>
          <w:rFonts w:ascii="Times New Roman" w:hAnsi="Times New Roman"/>
          <w:szCs w:val="28"/>
        </w:rPr>
        <w:t>г</w:t>
      </w:r>
      <w:r>
        <w:rPr>
          <w:rFonts w:ascii="Times New Roman" w:hAnsi="Times New Roman"/>
          <w:szCs w:val="28"/>
        </w:rPr>
        <w:t xml:space="preserve">ода                </w:t>
      </w:r>
      <w:r w:rsidR="006E451B">
        <w:rPr>
          <w:rFonts w:ascii="Times New Roman" w:hAnsi="Times New Roman"/>
          <w:szCs w:val="28"/>
        </w:rPr>
        <w:t xml:space="preserve">                     №</w:t>
      </w:r>
      <w:r>
        <w:rPr>
          <w:rFonts w:ascii="Times New Roman" w:hAnsi="Times New Roman"/>
          <w:szCs w:val="28"/>
        </w:rPr>
        <w:t xml:space="preserve">33             </w:t>
      </w:r>
      <w:r w:rsidR="006E451B">
        <w:rPr>
          <w:rFonts w:ascii="Times New Roman" w:hAnsi="Times New Roman"/>
          <w:szCs w:val="28"/>
        </w:rPr>
        <w:t xml:space="preserve">      </w:t>
      </w:r>
      <w:r w:rsidR="000F46CA">
        <w:rPr>
          <w:rFonts w:ascii="Times New Roman" w:hAnsi="Times New Roman"/>
          <w:szCs w:val="28"/>
        </w:rPr>
        <w:t xml:space="preserve">             </w:t>
      </w:r>
      <w:r w:rsidR="006E451B">
        <w:rPr>
          <w:rFonts w:ascii="Times New Roman" w:hAnsi="Times New Roman"/>
          <w:szCs w:val="28"/>
        </w:rPr>
        <w:t xml:space="preserve">      ст. Красноярская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235A6C" w:rsidTr="00235A6C">
        <w:tc>
          <w:tcPr>
            <w:tcW w:w="10386" w:type="dxa"/>
            <w:vAlign w:val="center"/>
          </w:tcPr>
          <w:p w:rsidR="00235A6C" w:rsidRDefault="00235A6C" w:rsidP="00235A6C">
            <w:pPr>
              <w:pStyle w:val="ae"/>
              <w:ind w:firstLine="0"/>
              <w:rPr>
                <w:rFonts w:ascii="Times New Roman" w:hAnsi="Times New Roman"/>
                <w:b w:val="0"/>
                <w:szCs w:val="28"/>
              </w:rPr>
            </w:pPr>
            <w:r w:rsidRPr="0020247C">
              <w:rPr>
                <w:rFonts w:ascii="Times New Roman" w:hAnsi="Times New Roman" w:cs="Times New Roman"/>
                <w:b w:val="0"/>
                <w:szCs w:val="28"/>
              </w:rPr>
              <w:t xml:space="preserve">Об утверждении порядка осуществления банковского сопровождения контрактов, а также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 </w:t>
            </w:r>
            <w:r>
              <w:rPr>
                <w:rFonts w:ascii="Times New Roman" w:hAnsi="Times New Roman" w:cs="Times New Roman"/>
                <w:b w:val="0"/>
                <w:szCs w:val="28"/>
              </w:rPr>
              <w:t>Администрации Красноярского сельского поселения.</w:t>
            </w:r>
          </w:p>
        </w:tc>
      </w:tr>
    </w:tbl>
    <w:p w:rsidR="0020247C" w:rsidRPr="0020247C" w:rsidRDefault="0020247C" w:rsidP="0020247C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47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63473">
        <w:rPr>
          <w:rFonts w:ascii="Times New Roman" w:hAnsi="Times New Roman" w:cs="Times New Roman"/>
          <w:sz w:val="28"/>
          <w:szCs w:val="28"/>
        </w:rPr>
        <w:t>со статьей</w:t>
      </w:r>
      <w:r w:rsidRPr="0020247C">
        <w:rPr>
          <w:rFonts w:ascii="Times New Roman" w:hAnsi="Times New Roman" w:cs="Times New Roman"/>
          <w:sz w:val="28"/>
          <w:szCs w:val="28"/>
        </w:rPr>
        <w:t xml:space="preserve"> 35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02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024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247C">
        <w:rPr>
          <w:rFonts w:ascii="Times New Roman" w:hAnsi="Times New Roman" w:cs="Times New Roman"/>
          <w:sz w:val="28"/>
          <w:szCs w:val="28"/>
        </w:rPr>
        <w:t>Красноярского  сельского</w:t>
      </w:r>
      <w:proofErr w:type="gramEnd"/>
      <w:r w:rsidRPr="0020247C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6E451B" w:rsidRDefault="006E451B" w:rsidP="002024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6E451B" w:rsidRPr="00933AEB" w:rsidRDefault="006E451B" w:rsidP="008E5AEC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933AEB">
        <w:rPr>
          <w:rFonts w:ascii="Times New Roman" w:hAnsi="Times New Roman"/>
          <w:sz w:val="28"/>
          <w:szCs w:val="28"/>
        </w:rPr>
        <w:t>ПОСТАНОВЛЯЮ:</w:t>
      </w:r>
    </w:p>
    <w:p w:rsidR="006E451B" w:rsidRDefault="006E451B" w:rsidP="00896042">
      <w:pPr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FE6CEB" w:rsidRPr="00933AEB" w:rsidRDefault="0020247C" w:rsidP="008960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247C">
        <w:rPr>
          <w:rFonts w:ascii="Times New Roman" w:hAnsi="Times New Roman" w:cs="Times New Roman"/>
          <w:sz w:val="28"/>
          <w:szCs w:val="28"/>
        </w:rPr>
        <w:t>1.Утвердить настоящий порядок осуществления банко</w:t>
      </w:r>
      <w:r w:rsidR="00FE6CEB">
        <w:rPr>
          <w:rFonts w:ascii="Times New Roman" w:hAnsi="Times New Roman" w:cs="Times New Roman"/>
          <w:sz w:val="28"/>
          <w:szCs w:val="28"/>
        </w:rPr>
        <w:t>вского сопровождения контрактов</w:t>
      </w:r>
      <w:r w:rsidR="00685829">
        <w:rPr>
          <w:rFonts w:ascii="Times New Roman" w:hAnsi="Times New Roman" w:cs="Times New Roman"/>
          <w:sz w:val="28"/>
          <w:szCs w:val="28"/>
        </w:rPr>
        <w:t>.</w:t>
      </w:r>
    </w:p>
    <w:p w:rsidR="0020247C" w:rsidRPr="0020247C" w:rsidRDefault="00FE6CEB" w:rsidP="00896042">
      <w:pPr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2.Утвердить </w:t>
      </w:r>
      <w:r w:rsidR="0020247C" w:rsidRPr="0020247C">
        <w:rPr>
          <w:rFonts w:ascii="Times New Roman" w:hAnsi="Times New Roman" w:cs="Times New Roman"/>
          <w:sz w:val="28"/>
          <w:szCs w:val="28"/>
        </w:rPr>
        <w:t>случа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0247C" w:rsidRPr="0020247C">
        <w:rPr>
          <w:rFonts w:ascii="Times New Roman" w:hAnsi="Times New Roman" w:cs="Times New Roman"/>
          <w:sz w:val="28"/>
          <w:szCs w:val="28"/>
        </w:rPr>
        <w:t xml:space="preserve"> 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 Администрации Красноярского сельского поселения</w:t>
      </w:r>
      <w:r w:rsidR="0020247C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6E451B" w:rsidRDefault="0020247C" w:rsidP="0089604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E451B">
        <w:rPr>
          <w:rFonts w:ascii="Times New Roman" w:hAnsi="Times New Roman"/>
          <w:sz w:val="28"/>
          <w:szCs w:val="28"/>
        </w:rPr>
        <w:t xml:space="preserve">.Специалистам Администрации </w:t>
      </w:r>
      <w:r w:rsidR="00235A6C">
        <w:rPr>
          <w:rFonts w:ascii="Times New Roman" w:hAnsi="Times New Roman"/>
          <w:sz w:val="28"/>
          <w:szCs w:val="28"/>
        </w:rPr>
        <w:t xml:space="preserve">Красноярского </w:t>
      </w:r>
      <w:r w:rsidR="006E451B">
        <w:rPr>
          <w:rFonts w:ascii="Times New Roman" w:hAnsi="Times New Roman"/>
          <w:sz w:val="28"/>
          <w:szCs w:val="28"/>
        </w:rPr>
        <w:t>поселения обеспечить соблюдение настоящего постановления.</w:t>
      </w:r>
    </w:p>
    <w:p w:rsidR="006E451B" w:rsidRDefault="006E451B" w:rsidP="0089604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3.Контроль за исполнением постановления оставляю за собой.</w:t>
      </w:r>
    </w:p>
    <w:p w:rsidR="006E451B" w:rsidRDefault="006E451B" w:rsidP="0089604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91195" w:rsidRDefault="00591195" w:rsidP="0089604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91195" w:rsidRDefault="00591195" w:rsidP="0089604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451B" w:rsidRDefault="006E451B" w:rsidP="00896042">
      <w:pPr>
        <w:ind w:right="-30"/>
        <w:rPr>
          <w:rFonts w:ascii="Times New Roman" w:hAnsi="Times New Roman"/>
          <w:sz w:val="28"/>
          <w:szCs w:val="28"/>
        </w:rPr>
      </w:pPr>
    </w:p>
    <w:p w:rsidR="006E451B" w:rsidRDefault="006E451B" w:rsidP="00896042">
      <w:pPr>
        <w:ind w:right="-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Администрации</w:t>
      </w:r>
    </w:p>
    <w:p w:rsidR="007645AD" w:rsidRDefault="006E451B" w:rsidP="00C0407F">
      <w:pPr>
        <w:ind w:right="-3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Красноярского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                     </w:t>
      </w:r>
      <w:r w:rsidR="00591195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20247C">
        <w:rPr>
          <w:rFonts w:ascii="Times New Roman" w:hAnsi="Times New Roman"/>
          <w:sz w:val="28"/>
          <w:szCs w:val="28"/>
        </w:rPr>
        <w:t>Е.А.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247C">
        <w:rPr>
          <w:rFonts w:ascii="Times New Roman" w:hAnsi="Times New Roman"/>
          <w:sz w:val="28"/>
          <w:szCs w:val="28"/>
        </w:rPr>
        <w:t>Плутенко</w:t>
      </w:r>
      <w:proofErr w:type="spellEnd"/>
    </w:p>
    <w:p w:rsidR="00591195" w:rsidRDefault="00591195" w:rsidP="00C0407F">
      <w:pPr>
        <w:ind w:right="-30"/>
        <w:rPr>
          <w:rFonts w:ascii="Times New Roman" w:hAnsi="Times New Roman"/>
          <w:sz w:val="28"/>
          <w:szCs w:val="28"/>
        </w:rPr>
      </w:pPr>
    </w:p>
    <w:p w:rsidR="00591195" w:rsidRDefault="00591195" w:rsidP="00C0407F">
      <w:pPr>
        <w:ind w:right="-30"/>
        <w:rPr>
          <w:rFonts w:ascii="Times New Roman" w:hAnsi="Times New Roman"/>
          <w:sz w:val="28"/>
          <w:szCs w:val="28"/>
        </w:rPr>
      </w:pPr>
    </w:p>
    <w:p w:rsidR="00591195" w:rsidRDefault="00591195" w:rsidP="00C0407F">
      <w:pPr>
        <w:ind w:right="-30"/>
        <w:rPr>
          <w:rFonts w:ascii="Times New Roman" w:hAnsi="Times New Roman"/>
          <w:sz w:val="28"/>
          <w:szCs w:val="28"/>
        </w:rPr>
      </w:pPr>
    </w:p>
    <w:p w:rsidR="00591195" w:rsidRDefault="00591195" w:rsidP="00C0407F">
      <w:pPr>
        <w:ind w:right="-30"/>
        <w:rPr>
          <w:rFonts w:ascii="Times New Roman" w:hAnsi="Times New Roman"/>
          <w:sz w:val="28"/>
          <w:szCs w:val="28"/>
        </w:rPr>
      </w:pPr>
    </w:p>
    <w:p w:rsidR="00591195" w:rsidRPr="00591195" w:rsidRDefault="00591195" w:rsidP="00C0407F">
      <w:pPr>
        <w:ind w:right="-30"/>
        <w:rPr>
          <w:rFonts w:ascii="Times New Roman" w:hAnsi="Times New Roman"/>
          <w:sz w:val="24"/>
        </w:rPr>
      </w:pPr>
      <w:r w:rsidRPr="00591195">
        <w:rPr>
          <w:rFonts w:ascii="Times New Roman" w:hAnsi="Times New Roman"/>
          <w:sz w:val="24"/>
        </w:rPr>
        <w:t xml:space="preserve">Постановление вносит </w:t>
      </w:r>
    </w:p>
    <w:p w:rsidR="00591195" w:rsidRPr="00591195" w:rsidRDefault="00591195" w:rsidP="00C0407F">
      <w:pPr>
        <w:ind w:right="-30"/>
        <w:rPr>
          <w:rFonts w:ascii="Times New Roman" w:hAnsi="Times New Roman"/>
          <w:sz w:val="24"/>
        </w:rPr>
      </w:pPr>
      <w:proofErr w:type="gramStart"/>
      <w:r w:rsidRPr="00591195">
        <w:rPr>
          <w:rFonts w:ascii="Times New Roman" w:hAnsi="Times New Roman"/>
          <w:sz w:val="24"/>
        </w:rPr>
        <w:t>отдел</w:t>
      </w:r>
      <w:proofErr w:type="gramEnd"/>
      <w:r w:rsidRPr="00591195">
        <w:rPr>
          <w:rFonts w:ascii="Times New Roman" w:hAnsi="Times New Roman"/>
          <w:sz w:val="24"/>
        </w:rPr>
        <w:t xml:space="preserve"> экономики и финансов</w:t>
      </w:r>
    </w:p>
    <w:p w:rsidR="007645AD" w:rsidRDefault="007645AD" w:rsidP="007645AD">
      <w:pPr>
        <w:pageBreakBefore/>
        <w:ind w:left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645AD" w:rsidRDefault="007645AD" w:rsidP="007645AD">
      <w:pPr>
        <w:ind w:left="6237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постановлению</w:t>
      </w:r>
    </w:p>
    <w:p w:rsidR="007645AD" w:rsidRDefault="007645AD" w:rsidP="007645AD">
      <w:pPr>
        <w:ind w:left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 Красноярского сельского поселения</w:t>
      </w:r>
    </w:p>
    <w:p w:rsidR="007645AD" w:rsidRDefault="007645AD" w:rsidP="007645AD">
      <w:pPr>
        <w:ind w:left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91195">
        <w:rPr>
          <w:rFonts w:ascii="Times New Roman" w:hAnsi="Times New Roman"/>
          <w:sz w:val="28"/>
          <w:szCs w:val="28"/>
        </w:rPr>
        <w:t xml:space="preserve">29.01.2019 года </w:t>
      </w:r>
      <w:r>
        <w:rPr>
          <w:rFonts w:ascii="Times New Roman" w:hAnsi="Times New Roman"/>
          <w:sz w:val="28"/>
          <w:szCs w:val="28"/>
        </w:rPr>
        <w:t>№</w:t>
      </w:r>
      <w:r w:rsidR="00591195">
        <w:rPr>
          <w:rFonts w:ascii="Times New Roman" w:hAnsi="Times New Roman"/>
          <w:sz w:val="28"/>
          <w:szCs w:val="28"/>
        </w:rPr>
        <w:t>33</w:t>
      </w:r>
    </w:p>
    <w:p w:rsidR="007645AD" w:rsidRDefault="007645AD" w:rsidP="00FE6CEB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FE6CEB" w:rsidRPr="00FE6CEB" w:rsidRDefault="00FE6CEB" w:rsidP="00FE6CEB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 w:rsidRPr="00FE6CEB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Порядок осуществления банковского сопровождения контрактов</w:t>
      </w:r>
    </w:p>
    <w:p w:rsidR="00FE6CEB" w:rsidRPr="00FE6CEB" w:rsidRDefault="00FE6CEB" w:rsidP="00FE6CEB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 w:rsidRPr="00FE6CEB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I. Общие положения</w:t>
      </w:r>
    </w:p>
    <w:p w:rsidR="00FE6CEB" w:rsidRPr="00FE6CEB" w:rsidRDefault="00FE6CEB" w:rsidP="00834A95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FE6CEB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1. Настоящий Порядок устанавливает условия осуществления</w:t>
      </w:r>
      <w:r w:rsidR="00834A95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FE6CEB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банковского сопровождения муниципальных контрактов, а также иных</w:t>
      </w:r>
      <w:r w:rsidR="00834A95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FE6CEB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договоров, заключаемых в целях обеспечения муниципальных нужд в</w:t>
      </w:r>
      <w:r w:rsidR="00834A95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FE6CEB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соответствии с Федеральным законом «О контрактной системе в сфере</w:t>
      </w:r>
      <w:r w:rsidR="00834A95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FE6CEB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закупок товаров, работ, услуг для обеспечения государственных и</w:t>
      </w:r>
      <w:r w:rsidR="00834A95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FE6CEB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муниципальных нужд» (далее – контракт), требования к банкам и порядку их</w:t>
      </w:r>
      <w:r w:rsidR="00834A95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FE6CEB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отбора, условия договоров, заключаемых с банком, а также требования к</w:t>
      </w:r>
      <w:r w:rsidR="00834A95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FE6CEB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содержанию формируемых банками отчетов.</w:t>
      </w:r>
    </w:p>
    <w:p w:rsidR="00834A95" w:rsidRDefault="00FE6CEB" w:rsidP="00834A95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FE6CEB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2. Для целей настоящего Порядка используются следующие понятия:</w:t>
      </w:r>
    </w:p>
    <w:p w:rsidR="00FE6CEB" w:rsidRPr="00FE6CEB" w:rsidRDefault="00834A95" w:rsidP="00834A95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FE6CEB" w:rsidRPr="00FE6CEB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а) банковское сопровождение контракта – проведение банком контроля и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FE6CEB" w:rsidRPr="00FE6CEB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мониторинга расчетов поставщика, подрядчика, исполни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т</w:t>
      </w:r>
      <w:r w:rsidR="00FE6CEB" w:rsidRPr="00FE6CEB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еля (далее –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FE6CEB" w:rsidRPr="00FE6CEB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поставщик) и всех привлекаемых в ходе исполнения контракта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FE6CEB" w:rsidRPr="00FE6CEB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субподрядчиков, соисполнителей (далее – соисполнитель), осуществляемых в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FE6CEB" w:rsidRPr="00FE6CEB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целях исполнения контракта, и доведение результатов указанного контроля и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FE6CEB" w:rsidRPr="00FE6CEB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мониторинга до сведения заказчика;</w:t>
      </w:r>
    </w:p>
    <w:p w:rsidR="00834A95" w:rsidRDefault="00FE6CEB" w:rsidP="00834A95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FE6CEB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б) сопровождаемые контракты – контракты на поставку товаров,</w:t>
      </w:r>
      <w:r w:rsidR="00834A95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FE6CEB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выполнение работ, оказание услуг для обеспечения муниципальных нужд,</w:t>
      </w:r>
      <w:r w:rsidR="00834A95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FE6CEB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заключенные между заказчиками и поставщиками в порядке, установленном</w:t>
      </w:r>
      <w:r w:rsidR="00834A95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FE6CEB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Федеральным законом «О контрактной системе в сфере закупок товаров,</w:t>
      </w:r>
      <w:r w:rsidR="00834A95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FE6CEB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работ, услуг для обеспечения государственных и муниципальных нужд»</w:t>
      </w:r>
      <w:r w:rsidR="00834A95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FE6CEB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(далее – Федеральный закон), содержащие в случаях, установленных</w:t>
      </w:r>
      <w:r w:rsidR="00834A95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FE6CEB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приложением к настоящему постановлению, условие о банковском</w:t>
      </w:r>
      <w:r w:rsidR="00834A95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FE6CEB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сопровождении контракта;</w:t>
      </w:r>
    </w:p>
    <w:p w:rsidR="00FE6CEB" w:rsidRPr="00FE6CEB" w:rsidRDefault="00834A95" w:rsidP="00834A95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gramStart"/>
      <w:r w:rsidR="00685829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</w:t>
      </w:r>
      <w:proofErr w:type="gramEnd"/>
      <w:r w:rsidR="00685829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) отдельный</w:t>
      </w:r>
      <w:r w:rsidR="00FE6CEB" w:rsidRPr="00FE6CEB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счет – банковский счет, на котором отражаются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FE6CEB" w:rsidRPr="00FE6CEB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операции со средствами поставщика, соисполнителя в ходе исполнения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FE6CEB" w:rsidRPr="00FE6CEB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сопровождаемого контракта.</w:t>
      </w:r>
    </w:p>
    <w:p w:rsidR="00FE6CEB" w:rsidRDefault="00FE6CEB" w:rsidP="00834A95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 w:rsidRPr="00FE6CEB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II. Условия осуществления банковского сопровождения контрактов</w:t>
      </w:r>
    </w:p>
    <w:p w:rsidR="00103C40" w:rsidRPr="00103C40" w:rsidRDefault="00103C40" w:rsidP="00103C40">
      <w:pPr>
        <w:pStyle w:val="af8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3C40">
        <w:rPr>
          <w:rFonts w:ascii="Times New Roman" w:hAnsi="Times New Roman" w:cs="Times New Roman"/>
          <w:sz w:val="28"/>
          <w:szCs w:val="28"/>
          <w:shd w:val="clear" w:color="auto" w:fill="FFFFFF"/>
        </w:rPr>
        <w:t>Банковское сопровождение контракта в дополнение к проведению банком мониторинга расчетов, осуществляемых в рамках исполнения сопровождаемого контракта, в случаях и порядк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е, которые определены настоящим Порядком</w:t>
      </w:r>
      <w:r w:rsidRPr="00103C40">
        <w:rPr>
          <w:rFonts w:ascii="Times New Roman" w:hAnsi="Times New Roman" w:cs="Times New Roman"/>
          <w:sz w:val="28"/>
          <w:szCs w:val="28"/>
          <w:shd w:val="clear" w:color="auto" w:fill="FFFFFF"/>
        </w:rPr>
        <w:t>, может предусматривать оказание банком иных услуг, позволяющих обеспечить соответствие принимаемых товаров, работ (их результатов), услуг условиям сопровождаемого контракта (далее - расширенное банковское сопровождение).</w:t>
      </w:r>
    </w:p>
    <w:p w:rsidR="00103C40" w:rsidRPr="00103C40" w:rsidRDefault="00103C40" w:rsidP="00103C4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3C40">
        <w:rPr>
          <w:sz w:val="28"/>
          <w:szCs w:val="28"/>
        </w:rPr>
        <w:t>2. Банковское сопровождение контракта, заключающееся в проведении мониторинга расчетов в рамках исполнения контракта, осуществляется банком без взимания платы, если не установлены требования о применении расширенного банковского сопровождения. Расширенное банковское сопровождение осуществляется за плату, размер которой не может превышать при цене контракта:</w:t>
      </w:r>
    </w:p>
    <w:p w:rsidR="00103C40" w:rsidRPr="00103C40" w:rsidRDefault="00103C40" w:rsidP="00103C4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03C40">
        <w:rPr>
          <w:sz w:val="28"/>
          <w:szCs w:val="28"/>
        </w:rPr>
        <w:t>а</w:t>
      </w:r>
      <w:proofErr w:type="gramEnd"/>
      <w:r w:rsidRPr="00103C40">
        <w:rPr>
          <w:sz w:val="28"/>
          <w:szCs w:val="28"/>
        </w:rPr>
        <w:t>) от 500 млн. до 1 млрд. рублей - 1,15 процента цены контракта;</w:t>
      </w:r>
    </w:p>
    <w:p w:rsidR="00103C40" w:rsidRPr="00103C40" w:rsidRDefault="00103C40" w:rsidP="00103C4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03C40">
        <w:rPr>
          <w:sz w:val="28"/>
          <w:szCs w:val="28"/>
        </w:rPr>
        <w:t>б</w:t>
      </w:r>
      <w:proofErr w:type="gramEnd"/>
      <w:r w:rsidRPr="00103C40">
        <w:rPr>
          <w:sz w:val="28"/>
          <w:szCs w:val="28"/>
        </w:rPr>
        <w:t>) от 1 до 5 млрд. рублей - 1,12 процента цены контракта;</w:t>
      </w:r>
    </w:p>
    <w:p w:rsidR="00103C40" w:rsidRPr="00103C40" w:rsidRDefault="00103C40" w:rsidP="00103C4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03C40">
        <w:rPr>
          <w:sz w:val="28"/>
          <w:szCs w:val="28"/>
        </w:rPr>
        <w:t>в</w:t>
      </w:r>
      <w:proofErr w:type="gramEnd"/>
      <w:r w:rsidRPr="00103C40">
        <w:rPr>
          <w:sz w:val="28"/>
          <w:szCs w:val="28"/>
        </w:rPr>
        <w:t>) от 5 до 10 млрд. рублей - 1,09 процента цены контракта;</w:t>
      </w:r>
    </w:p>
    <w:p w:rsidR="00103C40" w:rsidRPr="00103C40" w:rsidRDefault="00103C40" w:rsidP="00103C4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03C40">
        <w:rPr>
          <w:sz w:val="28"/>
          <w:szCs w:val="28"/>
        </w:rPr>
        <w:lastRenderedPageBreak/>
        <w:t>г</w:t>
      </w:r>
      <w:proofErr w:type="gramEnd"/>
      <w:r w:rsidRPr="00103C40">
        <w:rPr>
          <w:sz w:val="28"/>
          <w:szCs w:val="28"/>
        </w:rPr>
        <w:t>) от 10 до 15 млрд. рублей - 1,05 процента цены контракта;</w:t>
      </w:r>
    </w:p>
    <w:p w:rsidR="00103C40" w:rsidRPr="00103C40" w:rsidRDefault="00103C40" w:rsidP="00103C4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03C40">
        <w:rPr>
          <w:sz w:val="28"/>
          <w:szCs w:val="28"/>
        </w:rPr>
        <w:t>д</w:t>
      </w:r>
      <w:proofErr w:type="gramEnd"/>
      <w:r w:rsidRPr="00103C40">
        <w:rPr>
          <w:sz w:val="28"/>
          <w:szCs w:val="28"/>
        </w:rPr>
        <w:t>) от 15 млрд. рублей - 1 процент цены контракта.</w:t>
      </w:r>
    </w:p>
    <w:p w:rsidR="006419BC" w:rsidRDefault="006419BC" w:rsidP="00834A95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FE6CEB" w:rsidRPr="00FE6CEB" w:rsidRDefault="00FE6CEB" w:rsidP="00834A95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 w:rsidRPr="00FE6CEB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III. Требования к банкам и порядку их отбора</w:t>
      </w:r>
    </w:p>
    <w:p w:rsidR="007F1688" w:rsidRDefault="00FE6CEB" w:rsidP="00090C8C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FE6CEB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7. Банковское сопровождение контракта осуществляется банком,</w:t>
      </w:r>
      <w:r w:rsidR="00834A95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FE6CEB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включенным в предусмотренный</w:t>
      </w:r>
      <w:r w:rsidR="00834A95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статьей 74.1.</w:t>
      </w:r>
      <w:r w:rsidRPr="00FE6CEB">
        <w:rPr>
          <w:rFonts w:ascii="Times New Roman" w:hAnsi="Times New Roman" w:cs="Times New Roman"/>
          <w:color w:val="000081"/>
          <w:kern w:val="0"/>
          <w:sz w:val="22"/>
          <w:szCs w:val="22"/>
          <w:lang w:eastAsia="ru-RU" w:bidi="ar-SA"/>
        </w:rPr>
        <w:t xml:space="preserve"> </w:t>
      </w:r>
      <w:r w:rsidRPr="00FE6CEB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Налогового кодекса Российской</w:t>
      </w:r>
      <w:r w:rsidR="00834A95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FE6CEB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Федерации </w:t>
      </w:r>
      <w:r w:rsidR="00834A95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Pr="00FE6CEB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еречень банков, отвечающих установленным требованиям для</w:t>
      </w:r>
      <w:r w:rsidR="00834A95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FE6CEB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принятия банковских гарантий в целях налогообложения.</w:t>
      </w:r>
      <w:r w:rsidR="00E1731A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FE6CEB" w:rsidRPr="00FE6CEB" w:rsidRDefault="00FE6CEB" w:rsidP="00090C8C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FE6CEB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 случае исключения банка, осуществляющего банковское сопровождение</w:t>
      </w:r>
      <w:r w:rsidR="00E1731A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FE6CEB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контракта на основании договора о банковском сопровождении,</w:t>
      </w:r>
      <w:r w:rsidR="00E1731A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FE6CEB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заключенного для обеспечения муниципальных нужд, из указанного перечня</w:t>
      </w:r>
      <w:r w:rsidR="00E1731A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FE6CEB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этот банк осуществляет банковское сопровождение контракта до завершения</w:t>
      </w:r>
      <w:r w:rsidR="00E1731A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FE6CEB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конт</w:t>
      </w:r>
      <w:r w:rsidR="00E1731A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ракта, если Администрацией Красноярского </w:t>
      </w:r>
      <w:r w:rsidRPr="00FE6CEB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сельского поселения не</w:t>
      </w:r>
      <w:r w:rsidR="00E1731A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FE6CEB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принято решение о прекращении таким банком банковского сопровождения</w:t>
      </w:r>
      <w:r w:rsidR="00E1731A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FE6CEB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контракта.</w:t>
      </w:r>
    </w:p>
    <w:p w:rsidR="00FE6CEB" w:rsidRDefault="00FE6CEB" w:rsidP="00090C8C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FE6CEB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Особенности осуществления банковского сопровождения контрактов, в</w:t>
      </w:r>
      <w:r w:rsidR="00E1731A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FE6CEB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том числе требования к банкам, осуществляющим банковское сопровождение</w:t>
      </w:r>
      <w:r w:rsidR="00E1731A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FE6CEB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контрактов, могут устанавливаться определенными Правительством</w:t>
      </w:r>
      <w:r w:rsidR="00E1731A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FE6CEB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Российской Федерации существенными условиями контрактов.</w:t>
      </w:r>
    </w:p>
    <w:p w:rsidR="007F1688" w:rsidRDefault="007F1688" w:rsidP="00090C8C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Банки, осуществляющие банковское сопровождение контрактов, предусматривающих казначейское обеспечение обязательств, должны являться пользователями системы передачи финансовых сообщений Центрального банка Российской Федерации.</w:t>
      </w:r>
    </w:p>
    <w:p w:rsidR="008548CD" w:rsidRPr="00FE6CEB" w:rsidRDefault="008548CD" w:rsidP="00090C8C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FE6CEB" w:rsidRPr="00FE6CEB" w:rsidRDefault="00FE6CEB" w:rsidP="00E1731A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 w:rsidRPr="00FE6CEB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IV. Условия договора </w:t>
      </w:r>
      <w:r w:rsidR="008548C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отдельного</w:t>
      </w:r>
      <w:r w:rsidRPr="00FE6CEB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счета, заключаемого с банком</w:t>
      </w:r>
    </w:p>
    <w:p w:rsidR="00FE6CEB" w:rsidRPr="00FE6CEB" w:rsidRDefault="00FE6CEB" w:rsidP="00E1731A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FE6CEB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8. </w:t>
      </w:r>
      <w:r w:rsidR="008548CD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Отдельный</w:t>
      </w:r>
      <w:r w:rsidRPr="00FE6CEB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счет открывается поставщиком в определенном им</w:t>
      </w:r>
      <w:r w:rsidR="00E1731A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FE6CEB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банке, отвечающем установленному пунктом 7 требованию.</w:t>
      </w:r>
      <w:r w:rsidR="00E1731A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FE6CEB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Соисполнителями, привлекаемыми заказчиком в ходе исполнения</w:t>
      </w:r>
      <w:r w:rsidR="00E1731A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FE6CEB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сопровождаемого контракта</w:t>
      </w:r>
      <w:r w:rsidR="00170E25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открываются отдельные</w:t>
      </w:r>
      <w:r w:rsidRPr="00FE6CEB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счета в банке, в</w:t>
      </w:r>
      <w:r w:rsidR="00E1731A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FE6CEB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котором </w:t>
      </w:r>
      <w:r w:rsidR="008548CD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отдельный</w:t>
      </w:r>
      <w:r w:rsidRPr="00FE6CEB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счет открыт поставщиком.</w:t>
      </w:r>
    </w:p>
    <w:p w:rsidR="00FE6CEB" w:rsidRPr="00FE6CEB" w:rsidRDefault="00FE6CEB" w:rsidP="00E1731A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FE6CEB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9. На </w:t>
      </w:r>
      <w:r w:rsidR="008548CD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отдельном</w:t>
      </w:r>
      <w:r w:rsidRPr="00FE6CEB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счете отражаются операции с расчетами поставщика</w:t>
      </w:r>
      <w:r w:rsidR="00E1731A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FE6CEB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или соисполнителя, связанные с исполнением сопровождаемого контракта.</w:t>
      </w:r>
      <w:r w:rsidR="00E1731A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FE6CEB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Иные операции, не связанные с исполнением сопровождаемого контракта, на</w:t>
      </w:r>
      <w:r w:rsidR="00E1731A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8548CD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отдельном</w:t>
      </w:r>
      <w:r w:rsidRPr="00FE6CEB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счете не отражаются.</w:t>
      </w:r>
    </w:p>
    <w:p w:rsidR="00E1731A" w:rsidRDefault="00FE6CEB" w:rsidP="00E1731A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FE6CEB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10. В соответствии с договором </w:t>
      </w:r>
      <w:r w:rsidR="008548CD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отдельного</w:t>
      </w:r>
      <w:r w:rsidRPr="00FE6CEB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счета банк,</w:t>
      </w:r>
      <w:r w:rsidR="00E1731A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FE6CEB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осуществляющий банковское сопровождение контракта, выполняет</w:t>
      </w:r>
      <w:r w:rsidR="00E1731A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FE6CEB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следующие полномочия:</w:t>
      </w:r>
      <w:r w:rsidR="00E1731A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FE6CEB" w:rsidRPr="00FE6CEB" w:rsidRDefault="00FE6CEB" w:rsidP="00E1731A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proofErr w:type="gramStart"/>
      <w:r w:rsidRPr="00FE6CEB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proofErr w:type="gramEnd"/>
      <w:r w:rsidRPr="00FE6CEB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) осуществление контроля целевого использования денежных средств с</w:t>
      </w:r>
      <w:r w:rsidR="00E1731A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8548CD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отдельного</w:t>
      </w:r>
      <w:r w:rsidRPr="00FE6CEB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счета, включающего:</w:t>
      </w:r>
      <w:r w:rsidR="00E1731A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FE6CEB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проведение проверок платежных документов, представляемых поставщиком</w:t>
      </w:r>
      <w:r w:rsidR="00E1731A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FE6CEB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 соисполнителями в целях оплаты денежных обязательств;</w:t>
      </w:r>
    </w:p>
    <w:p w:rsidR="00E1731A" w:rsidRDefault="00FE6CEB" w:rsidP="00E1731A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proofErr w:type="gramStart"/>
      <w:r w:rsidRPr="00FE6CEB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осуществление</w:t>
      </w:r>
      <w:proofErr w:type="gramEnd"/>
      <w:r w:rsidRPr="00FE6CEB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блокирования операций по </w:t>
      </w:r>
      <w:r w:rsidR="008548CD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отдельном</w:t>
      </w:r>
      <w:r w:rsidRPr="00FE6CEB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 счету в случае</w:t>
      </w:r>
      <w:r w:rsidR="00E1731A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FE6CEB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установления факта несоответствия содержания такой операции целевому</w:t>
      </w:r>
      <w:r w:rsidR="00E1731A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FE6CEB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использованию средств с </w:t>
      </w:r>
      <w:r w:rsidR="008548CD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отдельного</w:t>
      </w:r>
      <w:r w:rsidRPr="00FE6CEB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счета;</w:t>
      </w:r>
    </w:p>
    <w:p w:rsidR="00FE6CEB" w:rsidRPr="00FE6CEB" w:rsidRDefault="00FE6CEB" w:rsidP="00D25517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FE6CEB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б) проведение мониторинга исполнения сопровождаемого контракта,</w:t>
      </w:r>
      <w:r w:rsidR="00E1731A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FE6CEB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включающего анализ соответствия представляемых поставщиком и</w:t>
      </w:r>
      <w:r w:rsidR="00E1731A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FE6CEB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соисполнителями документов, подтверждающих возникновение денежного</w:t>
      </w:r>
      <w:r w:rsidR="00E1731A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FE6CEB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обязательства:</w:t>
      </w:r>
      <w:r w:rsidR="00E1731A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FE6CEB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срокам поставки товаров, выполнения работ, оказания услуг и </w:t>
      </w:r>
      <w:r w:rsidRPr="00FE6CEB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количеству</w:t>
      </w:r>
      <w:r w:rsidR="00E1731A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FE6CEB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товаров, объему работ, услуг, предусмотренным сопровождаемым</w:t>
      </w:r>
      <w:r w:rsidR="00D25517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</w:t>
      </w:r>
      <w:r w:rsidRPr="00FE6CEB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контрактом;</w:t>
      </w:r>
      <w:r w:rsidR="00E1731A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FE6CEB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утвержденной в установленном порядке проектной документации и</w:t>
      </w:r>
      <w:r w:rsidR="00D25517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FE6CEB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утвержденному графику выполнения работы и фактическим результатам</w:t>
      </w:r>
      <w:r w:rsidR="00E1731A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FE6CEB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выполненной работы (ее отдельных этапов), в случае если предметом</w:t>
      </w:r>
      <w:r w:rsidR="00E1731A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FE6CEB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сопровождаемого контракта является выполнение работы, связанной со</w:t>
      </w:r>
      <w:r w:rsidR="00E1731A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FE6CEB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строительством (реконструкцией, в том числе с элементами реставрации,</w:t>
      </w:r>
      <w:r w:rsidR="00E1731A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FE6CEB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техническим перевооружением) объекта капитального строительства;</w:t>
      </w:r>
    </w:p>
    <w:p w:rsidR="00FE6CEB" w:rsidRPr="00FE6CEB" w:rsidRDefault="00FE6CEB" w:rsidP="00E1731A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FE6CEB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в) иные функции, предусмотренные контрактом.</w:t>
      </w:r>
    </w:p>
    <w:p w:rsidR="00FE6CEB" w:rsidRPr="00FE6CEB" w:rsidRDefault="00FE6CEB" w:rsidP="00E1731A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 w:rsidRPr="00FE6CEB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V. Требования к содержанию формируемых банками отчетов</w:t>
      </w:r>
    </w:p>
    <w:p w:rsidR="00D25517" w:rsidRDefault="00D25517" w:rsidP="00FE6CE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4"/>
          <w:lang w:eastAsia="ru-RU" w:bidi="ar-SA"/>
        </w:rPr>
      </w:pPr>
    </w:p>
    <w:p w:rsidR="00F137CC" w:rsidRPr="00F137CC" w:rsidRDefault="00F137CC" w:rsidP="00F137CC">
      <w:pPr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137C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15. В соответствии с условиями сопровождаемого контракта банк ежемесячно, не позднее 15 числа месяца, следующего за отчетным периодом, предоставляет заказчику отчет по </w:t>
      </w:r>
      <w:hyperlink r:id="rId7" w:anchor="/document/70747820/entry/1023" w:history="1">
        <w:r w:rsidRPr="00F137CC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отдельному счету</w:t>
        </w:r>
      </w:hyperlink>
      <w:r w:rsidRPr="00F137C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 поставщика, соисполнителя о проведении операций в форме выписки о движении денежных средств по отдельному счету за отчетный календарный месяц, </w:t>
      </w:r>
      <w:proofErr w:type="spellStart"/>
      <w:r w:rsidRPr="00F137C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оборотно</w:t>
      </w:r>
      <w:proofErr w:type="spellEnd"/>
      <w:r w:rsidRPr="00F137C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-сальдовой ведомости по отдельному счету за отчетный месяц, а также информацию о текущих остатках на отдельном счете на последнее число отчетного месяца.</w:t>
      </w:r>
    </w:p>
    <w:p w:rsidR="00F137CC" w:rsidRPr="00F137CC" w:rsidRDefault="00F137CC" w:rsidP="00F137CC">
      <w:pPr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137C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16. Отчет по расширенному сопровождаемому контракту представляется банком заказчику не позднее 25-го числа месяца, следующего за отчетным периодом, и включает помимо информации, указанной в </w:t>
      </w:r>
      <w:hyperlink r:id="rId8" w:anchor="/document/70747820/entry/1015" w:history="1">
        <w:r w:rsidRPr="00F137CC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пункте 15</w:t>
        </w:r>
      </w:hyperlink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настоящего Порядка</w:t>
      </w:r>
      <w:r w:rsidRPr="00F137C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:</w:t>
      </w:r>
    </w:p>
    <w:p w:rsidR="00F137CC" w:rsidRPr="00F137CC" w:rsidRDefault="00F137CC" w:rsidP="00F137CC">
      <w:pPr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F137C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proofErr w:type="gramEnd"/>
      <w:r w:rsidRPr="00F137C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) информацию о результатах мониторинга соблюдения поставщиками сроков поставки товаров, выполнения работ, оказания услуг и условий контракта о количестве товаров, объеме работ, услуг (в случае заключения сопровождаемого контракта в целях строительства (реконструкции, в том числе с элементами реставрации, технического перевооружения) общая стоимость проверенных банком работ должна составлять не менее 75 процентов общей стоимости строительства);</w:t>
      </w:r>
    </w:p>
    <w:p w:rsidR="00F137CC" w:rsidRPr="00F137CC" w:rsidRDefault="00F137CC" w:rsidP="00F137CC">
      <w:pPr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F137C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</w:t>
      </w:r>
      <w:proofErr w:type="gramEnd"/>
      <w:r w:rsidRPr="00F137C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) информацию о соответствии содержания документов, подтверждающих исполнение контракта, представляемых поставщиком и соисполнителями, утвержденной в установленном порядке проектной документации и утвержденному графику выполнения работ, в случае если предметом расширенного сопровождаемого контракта является выполнение работ, связанных со строительством (реконструкцией, в том числе с элементами реставрации, техническим перевооружением) объекта капитального строительства, в том числе:</w:t>
      </w:r>
    </w:p>
    <w:p w:rsidR="00F137CC" w:rsidRPr="00F137CC" w:rsidRDefault="00F137CC" w:rsidP="00F137CC">
      <w:pPr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F137C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анализ</w:t>
      </w:r>
      <w:proofErr w:type="gramEnd"/>
      <w:r w:rsidRPr="00F137C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информации о соответствии стоимости определенных договором поставщика с соисполнителем видов строительных работ среднерыночным значениям;</w:t>
      </w:r>
    </w:p>
    <w:p w:rsidR="00F137CC" w:rsidRPr="00F137CC" w:rsidRDefault="00F137CC" w:rsidP="00F137CC">
      <w:pPr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F137C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информацию</w:t>
      </w:r>
      <w:proofErr w:type="gramEnd"/>
      <w:r w:rsidRPr="00F137C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 соответствии объемов выполненных работ, указанных в документах на оплату, фактически выполненным на объекте объемам работ (общая стоимость проверенных банком работ должна составлять не менее 75 процентов общей стоимости строительства);</w:t>
      </w:r>
    </w:p>
    <w:p w:rsidR="00F137CC" w:rsidRPr="00F137CC" w:rsidRDefault="00F137CC" w:rsidP="00F137CC">
      <w:pPr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F137C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информацию</w:t>
      </w:r>
      <w:proofErr w:type="gramEnd"/>
      <w:r w:rsidRPr="00F137C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 соответствии выполняемых работ, определенных контрактом в качестве объекта мониторинга, проектной документации, условиям </w:t>
      </w:r>
      <w:hyperlink r:id="rId9" w:anchor="/document/70747820/entry/1022" w:history="1">
        <w:r w:rsidRPr="00F137CC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сопровождаемого контракта</w:t>
        </w:r>
      </w:hyperlink>
      <w:r w:rsidRPr="00F137C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включая сметные приложения и калькуляцию;</w:t>
      </w:r>
    </w:p>
    <w:p w:rsidR="00F137CC" w:rsidRPr="00F137CC" w:rsidRDefault="00F137CC" w:rsidP="00F137CC">
      <w:pPr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F137C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proofErr w:type="gramEnd"/>
      <w:r w:rsidRPr="00F137C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) иную информацию, предусмотренную контрактом.</w:t>
      </w:r>
    </w:p>
    <w:p w:rsidR="00D25517" w:rsidRPr="00F137CC" w:rsidRDefault="00D25517" w:rsidP="00F137CC">
      <w:pPr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</w:p>
    <w:p w:rsidR="007645AD" w:rsidRPr="00F137CC" w:rsidRDefault="007645AD" w:rsidP="00F137CC">
      <w:pPr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7645AD" w:rsidRDefault="007645AD" w:rsidP="00041576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7645AD" w:rsidRDefault="007645AD" w:rsidP="00041576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7645AD" w:rsidRDefault="007645AD" w:rsidP="00041576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7645AD" w:rsidRDefault="007645AD" w:rsidP="00041576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7645AD" w:rsidRDefault="007645AD" w:rsidP="00041576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7645AD" w:rsidRDefault="007645AD" w:rsidP="00041576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7645AD" w:rsidRDefault="007645AD" w:rsidP="00041576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7645AD" w:rsidRDefault="007645AD" w:rsidP="00041576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7645AD" w:rsidRDefault="007645AD" w:rsidP="00041576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7645AD" w:rsidRDefault="007645AD" w:rsidP="00041576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7645AD" w:rsidRDefault="007645AD" w:rsidP="00041576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7645AD" w:rsidRDefault="007645AD" w:rsidP="00041576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7645AD" w:rsidRDefault="007645AD" w:rsidP="00041576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7645AD" w:rsidRDefault="007645AD" w:rsidP="00041576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7645AD" w:rsidRDefault="007645AD" w:rsidP="00041576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7645AD" w:rsidRDefault="007645AD" w:rsidP="00041576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7645AD" w:rsidRDefault="007645AD" w:rsidP="00041576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7645AD" w:rsidRDefault="007645AD" w:rsidP="00041576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7645AD" w:rsidRDefault="007645AD" w:rsidP="00041576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7645AD" w:rsidRDefault="007645AD" w:rsidP="00041576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7645AD" w:rsidRDefault="007645AD" w:rsidP="00041576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7645AD" w:rsidRDefault="007645AD" w:rsidP="00041576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7645AD" w:rsidRDefault="007645AD" w:rsidP="00041576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7645AD" w:rsidRDefault="007645AD" w:rsidP="00041576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7645AD" w:rsidRDefault="007645AD" w:rsidP="00041576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7645AD" w:rsidRDefault="007645AD" w:rsidP="00041576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7645AD" w:rsidRDefault="007645AD" w:rsidP="00041576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7645AD" w:rsidRDefault="007645AD" w:rsidP="00041576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7645AD" w:rsidRDefault="007645AD" w:rsidP="00041576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7645AD" w:rsidRDefault="007645AD" w:rsidP="00041576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7645AD" w:rsidRDefault="007645AD" w:rsidP="00041576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7645AD" w:rsidRDefault="007645AD" w:rsidP="00041576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7645AD" w:rsidRDefault="007645AD" w:rsidP="00C0407F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7645AD" w:rsidRDefault="007645AD" w:rsidP="00343CDB">
      <w:pPr>
        <w:pageBreakBefore/>
        <w:ind w:left="623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343CDB" w:rsidRDefault="007645AD" w:rsidP="00343CDB">
      <w:pPr>
        <w:suppressAutoHyphens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343CDB" w:rsidRPr="00343CDB">
        <w:rPr>
          <w:rFonts w:ascii="Times New Roman" w:hAnsi="Times New Roman"/>
          <w:sz w:val="28"/>
          <w:szCs w:val="28"/>
        </w:rPr>
        <w:t xml:space="preserve">Порядку </w:t>
      </w:r>
      <w:r w:rsidR="00343CDB" w:rsidRPr="00343CDB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>осуществления</w:t>
      </w:r>
    </w:p>
    <w:p w:rsidR="007645AD" w:rsidRPr="00343CDB" w:rsidRDefault="00343CDB" w:rsidP="00343CDB">
      <w:pPr>
        <w:suppressAutoHyphens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 w:rsidRPr="00343CDB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gramStart"/>
      <w:r w:rsidRPr="00343CDB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>банковского</w:t>
      </w:r>
      <w:proofErr w:type="gramEnd"/>
      <w:r w:rsidRPr="00343CDB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сопровождения контрактов</w:t>
      </w:r>
    </w:p>
    <w:p w:rsidR="007645AD" w:rsidRDefault="007645AD" w:rsidP="00343CDB">
      <w:pPr>
        <w:ind w:left="6237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Администрации  Красноярского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645AD" w:rsidRDefault="007645AD" w:rsidP="00041576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FE6CEB" w:rsidRPr="00FE6CEB" w:rsidRDefault="00FE6CEB" w:rsidP="00041576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 w:rsidRPr="00FE6CEB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Случаи осуществления банковского сопровождения контрактов,</w:t>
      </w:r>
    </w:p>
    <w:p w:rsidR="00FE6CEB" w:rsidRPr="00FE6CEB" w:rsidRDefault="00FE6CEB" w:rsidP="00041576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 w:rsidRPr="00FE6CEB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предметом которых являются поставки товаров, выполнение работ,</w:t>
      </w:r>
    </w:p>
    <w:p w:rsidR="00FE6CEB" w:rsidRPr="00FE6CEB" w:rsidRDefault="00FE6CEB" w:rsidP="00041576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 w:rsidRPr="00FE6CEB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оказание услуг для обеспечения муниципальных нужд для</w:t>
      </w:r>
    </w:p>
    <w:p w:rsidR="007645AD" w:rsidRDefault="00041576" w:rsidP="007645AD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Администрации Красноярского сельского поселения.</w:t>
      </w:r>
    </w:p>
    <w:p w:rsidR="00F67057" w:rsidRDefault="007645AD" w:rsidP="007645AD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45A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1.</w:t>
      </w:r>
      <w:r w:rsidRPr="00090C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 осуществление банковского сопровождения муниципальных контрактов, предметом</w:t>
      </w:r>
      <w:r w:rsidRPr="007645A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Pr="00090C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которых являются поставки товаров, выполнение работ, оказание услуг для муниципальных нужд, реализуется в случае, если начальная (максимальная) цена контракта (цена контракта, заключаемого с единственным поставщиком) составляет не менее 200,0 млн. рублей (включительно)</w:t>
      </w:r>
      <w:r w:rsidR="000359BB" w:rsidRPr="000359B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0359BB" w:rsidRPr="000359BB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определенный настоящим пунктом минимальный размер начальной (максимальной) цены контракта (цены контракта, заключаемого с единственным поставщиком (подрядчиком, исполнителем) </w:t>
      </w:r>
    </w:p>
    <w:p w:rsidR="007645AD" w:rsidRDefault="007645AD" w:rsidP="007645AD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0C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Если начальная (максимальная) цена контракта (цена контракта, заключаемого с единственным поставщиком) составляет не менее 5,0 миллиардов рублей (включительно, в условия контракта включается требование о привлечении поставщиком (подрядчиком, исполнителем) или заказчиком, банка в рамках расширенного банковского сопровождения</w:t>
      </w:r>
      <w:r w:rsidR="000359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цена контракта </w:t>
      </w:r>
    </w:p>
    <w:p w:rsidR="00235A6C" w:rsidRPr="00235A6C" w:rsidRDefault="00F77BC7" w:rsidP="00C45669">
      <w:pPr>
        <w:pStyle w:val="s1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5A6C">
        <w:rPr>
          <w:color w:val="000000"/>
          <w:sz w:val="28"/>
          <w:szCs w:val="28"/>
        </w:rPr>
        <w:t>По решению</w:t>
      </w:r>
      <w:r w:rsidR="00F67057" w:rsidRPr="00235A6C">
        <w:rPr>
          <w:color w:val="000000"/>
          <w:sz w:val="28"/>
          <w:szCs w:val="28"/>
        </w:rPr>
        <w:t xml:space="preserve"> заказчика</w:t>
      </w:r>
      <w:r w:rsidRPr="00235A6C">
        <w:rPr>
          <w:color w:val="000000"/>
          <w:sz w:val="28"/>
          <w:szCs w:val="28"/>
        </w:rPr>
        <w:t xml:space="preserve">, принятому на основании </w:t>
      </w:r>
      <w:hyperlink r:id="rId10" w:anchor="/document/70353464/entry/352" w:history="1">
        <w:r w:rsidRPr="00235A6C">
          <w:rPr>
            <w:rStyle w:val="a4"/>
            <w:sz w:val="28"/>
            <w:szCs w:val="28"/>
          </w:rPr>
          <w:t>части 2 статьи 35</w:t>
        </w:r>
      </w:hyperlink>
      <w:r w:rsidRPr="00235A6C">
        <w:rPr>
          <w:color w:val="000000"/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</w:t>
      </w:r>
      <w:r w:rsidR="00235A6C" w:rsidRPr="00235A6C">
        <w:rPr>
          <w:color w:val="000000"/>
          <w:sz w:val="28"/>
          <w:szCs w:val="28"/>
        </w:rPr>
        <w:t>ственных и муниципальных нужд" определенный настоящим пунктом минимальный размер начальной (максимальной) цены контракта (цены контракта, заключаемого с единственным поставщиком (подрядчиком, исполнителем) может быть снижен, но не менее:</w:t>
      </w:r>
    </w:p>
    <w:p w:rsidR="00235A6C" w:rsidRPr="00235A6C" w:rsidRDefault="00235A6C" w:rsidP="00C45669">
      <w:pPr>
        <w:pStyle w:val="s1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5A6C">
        <w:rPr>
          <w:color w:val="000000"/>
          <w:sz w:val="28"/>
          <w:szCs w:val="28"/>
        </w:rPr>
        <w:t>в отношении банковского сопровождения контракта, предусмотренного пункта 1 настоящего положения 50 млн. рублей.</w:t>
      </w:r>
    </w:p>
    <w:p w:rsidR="00F77BC7" w:rsidRPr="00235A6C" w:rsidRDefault="00F77BC7" w:rsidP="00C45669">
      <w:pPr>
        <w:pStyle w:val="s1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35A6C">
        <w:rPr>
          <w:color w:val="000000"/>
          <w:sz w:val="28"/>
          <w:szCs w:val="28"/>
        </w:rPr>
        <w:t xml:space="preserve">в отношении банковского сопровождения контракта, предусмотренного </w:t>
      </w:r>
      <w:r w:rsidR="00235A6C" w:rsidRPr="00235A6C">
        <w:rPr>
          <w:color w:val="000000"/>
          <w:sz w:val="28"/>
          <w:szCs w:val="28"/>
        </w:rPr>
        <w:t>пунктом 2 настоящего положения</w:t>
      </w:r>
      <w:r w:rsidRPr="00235A6C">
        <w:rPr>
          <w:color w:val="000000"/>
          <w:sz w:val="28"/>
          <w:szCs w:val="28"/>
        </w:rPr>
        <w:t>, - 500 млн. рублей</w:t>
      </w:r>
      <w:r w:rsidR="00235A6C" w:rsidRPr="00235A6C">
        <w:rPr>
          <w:color w:val="000000"/>
          <w:sz w:val="28"/>
          <w:szCs w:val="28"/>
        </w:rPr>
        <w:t>.</w:t>
      </w:r>
      <w:r w:rsidRPr="00235A6C">
        <w:rPr>
          <w:color w:val="000000"/>
          <w:sz w:val="28"/>
          <w:szCs w:val="28"/>
        </w:rPr>
        <w:t xml:space="preserve"> </w:t>
      </w:r>
    </w:p>
    <w:p w:rsidR="007645AD" w:rsidRPr="007645AD" w:rsidRDefault="007645AD" w:rsidP="007645A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sectPr w:rsidR="007645AD" w:rsidRPr="007645AD" w:rsidSect="00235A6C">
      <w:footerReference w:type="even" r:id="rId11"/>
      <w:footerReference w:type="default" r:id="rId12"/>
      <w:pgSz w:w="11906" w:h="16838"/>
      <w:pgMar w:top="709" w:right="686" w:bottom="851" w:left="1050" w:header="720" w:footer="720" w:gutter="0"/>
      <w:cols w:space="720"/>
      <w:docGrid w:linePitch="272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BBB" w:rsidRDefault="00E27BBB">
      <w:r>
        <w:separator/>
      </w:r>
    </w:p>
  </w:endnote>
  <w:endnote w:type="continuationSeparator" w:id="0">
    <w:p w:rsidR="00E27BBB" w:rsidRDefault="00E2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G Souveni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2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CE9" w:rsidRDefault="00561A22">
    <w:pPr>
      <w:pStyle w:val="af1"/>
      <w:ind w:right="360"/>
    </w:pPr>
    <w:r>
      <w:fldChar w:fldCharType="begin"/>
    </w:r>
    <w:r>
      <w:instrText xml:space="preserve"> PAGE </w:instrText>
    </w:r>
    <w:r>
      <w:fldChar w:fldCharType="separate"/>
    </w:r>
    <w:r w:rsidR="00A97CE9">
      <w:rPr>
        <w:noProof/>
      </w:rPr>
      <w:t>74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CE9" w:rsidRDefault="00A97CE9">
    <w:pPr>
      <w:pStyle w:val="af1"/>
    </w:pPr>
  </w:p>
  <w:p w:rsidR="00A97CE9" w:rsidRDefault="00A97CE9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BBB" w:rsidRDefault="00E27BBB">
      <w:r>
        <w:separator/>
      </w:r>
    </w:p>
  </w:footnote>
  <w:footnote w:type="continuationSeparator" w:id="0">
    <w:p w:rsidR="00E27BBB" w:rsidRDefault="00E27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E0463C0"/>
    <w:multiLevelType w:val="hybridMultilevel"/>
    <w:tmpl w:val="E0E8C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42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7451"/>
    <w:rsid w:val="000106DC"/>
    <w:rsid w:val="00010C16"/>
    <w:rsid w:val="00011470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46"/>
    <w:rsid w:val="00030394"/>
    <w:rsid w:val="0003064A"/>
    <w:rsid w:val="0003076C"/>
    <w:rsid w:val="0003331D"/>
    <w:rsid w:val="00034559"/>
    <w:rsid w:val="0003499E"/>
    <w:rsid w:val="00034AC3"/>
    <w:rsid w:val="00034C2E"/>
    <w:rsid w:val="00035110"/>
    <w:rsid w:val="0003593D"/>
    <w:rsid w:val="000359BB"/>
    <w:rsid w:val="00036C0F"/>
    <w:rsid w:val="00037B51"/>
    <w:rsid w:val="000404A4"/>
    <w:rsid w:val="00040D52"/>
    <w:rsid w:val="00040DE2"/>
    <w:rsid w:val="00040EBC"/>
    <w:rsid w:val="00041576"/>
    <w:rsid w:val="000416F6"/>
    <w:rsid w:val="00042124"/>
    <w:rsid w:val="000425EB"/>
    <w:rsid w:val="00042883"/>
    <w:rsid w:val="000439CB"/>
    <w:rsid w:val="0004452C"/>
    <w:rsid w:val="000445C9"/>
    <w:rsid w:val="00044838"/>
    <w:rsid w:val="000454B3"/>
    <w:rsid w:val="000466EC"/>
    <w:rsid w:val="0004702B"/>
    <w:rsid w:val="0005032A"/>
    <w:rsid w:val="00050795"/>
    <w:rsid w:val="00050E4A"/>
    <w:rsid w:val="00051FE0"/>
    <w:rsid w:val="00052663"/>
    <w:rsid w:val="00052A6F"/>
    <w:rsid w:val="0005371B"/>
    <w:rsid w:val="00054CDA"/>
    <w:rsid w:val="00055D90"/>
    <w:rsid w:val="000569BC"/>
    <w:rsid w:val="0006088C"/>
    <w:rsid w:val="000612FD"/>
    <w:rsid w:val="0006173A"/>
    <w:rsid w:val="00062657"/>
    <w:rsid w:val="0006285E"/>
    <w:rsid w:val="0006353B"/>
    <w:rsid w:val="00064D54"/>
    <w:rsid w:val="00066378"/>
    <w:rsid w:val="00066631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773A6"/>
    <w:rsid w:val="0008009A"/>
    <w:rsid w:val="00080F53"/>
    <w:rsid w:val="00081058"/>
    <w:rsid w:val="000834D9"/>
    <w:rsid w:val="000837F8"/>
    <w:rsid w:val="00083C76"/>
    <w:rsid w:val="00083D34"/>
    <w:rsid w:val="00084561"/>
    <w:rsid w:val="00084BA4"/>
    <w:rsid w:val="00086728"/>
    <w:rsid w:val="000868F0"/>
    <w:rsid w:val="00086B6D"/>
    <w:rsid w:val="00086C31"/>
    <w:rsid w:val="00090530"/>
    <w:rsid w:val="0009099F"/>
    <w:rsid w:val="00090C8C"/>
    <w:rsid w:val="00091022"/>
    <w:rsid w:val="00091F7E"/>
    <w:rsid w:val="000926BD"/>
    <w:rsid w:val="00092721"/>
    <w:rsid w:val="00092A48"/>
    <w:rsid w:val="000942A5"/>
    <w:rsid w:val="00095466"/>
    <w:rsid w:val="000971A3"/>
    <w:rsid w:val="00097B1A"/>
    <w:rsid w:val="00097B30"/>
    <w:rsid w:val="00097D4E"/>
    <w:rsid w:val="00097E2A"/>
    <w:rsid w:val="000A1575"/>
    <w:rsid w:val="000A1C46"/>
    <w:rsid w:val="000A23FD"/>
    <w:rsid w:val="000A3C94"/>
    <w:rsid w:val="000A3EB1"/>
    <w:rsid w:val="000A4466"/>
    <w:rsid w:val="000A4893"/>
    <w:rsid w:val="000A5A72"/>
    <w:rsid w:val="000A5C8B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34B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630"/>
    <w:rsid w:val="000C4746"/>
    <w:rsid w:val="000C4C14"/>
    <w:rsid w:val="000C537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62E"/>
    <w:rsid w:val="000D6E60"/>
    <w:rsid w:val="000D7399"/>
    <w:rsid w:val="000D742E"/>
    <w:rsid w:val="000D787E"/>
    <w:rsid w:val="000D7E15"/>
    <w:rsid w:val="000E158D"/>
    <w:rsid w:val="000E1E3F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46CA"/>
    <w:rsid w:val="000F502B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3C40"/>
    <w:rsid w:val="0010416C"/>
    <w:rsid w:val="00107C0B"/>
    <w:rsid w:val="0011148B"/>
    <w:rsid w:val="00111AA4"/>
    <w:rsid w:val="00111DB7"/>
    <w:rsid w:val="00113E4D"/>
    <w:rsid w:val="00113FD9"/>
    <w:rsid w:val="001174FC"/>
    <w:rsid w:val="00117600"/>
    <w:rsid w:val="0012166A"/>
    <w:rsid w:val="00121E8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41356"/>
    <w:rsid w:val="00141962"/>
    <w:rsid w:val="00141D46"/>
    <w:rsid w:val="001422D3"/>
    <w:rsid w:val="0014280E"/>
    <w:rsid w:val="00143104"/>
    <w:rsid w:val="001435F0"/>
    <w:rsid w:val="001439BD"/>
    <w:rsid w:val="0014413B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67857"/>
    <w:rsid w:val="00167C23"/>
    <w:rsid w:val="00170C95"/>
    <w:rsid w:val="00170E2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29DB"/>
    <w:rsid w:val="00182A16"/>
    <w:rsid w:val="00182F57"/>
    <w:rsid w:val="00183D8A"/>
    <w:rsid w:val="001844F8"/>
    <w:rsid w:val="001848C3"/>
    <w:rsid w:val="0018505D"/>
    <w:rsid w:val="00185104"/>
    <w:rsid w:val="001856BE"/>
    <w:rsid w:val="0018604C"/>
    <w:rsid w:val="001860F0"/>
    <w:rsid w:val="00186202"/>
    <w:rsid w:val="001872DD"/>
    <w:rsid w:val="00190798"/>
    <w:rsid w:val="0019271D"/>
    <w:rsid w:val="00192994"/>
    <w:rsid w:val="00194A5D"/>
    <w:rsid w:val="00194C2B"/>
    <w:rsid w:val="00195B99"/>
    <w:rsid w:val="00195C74"/>
    <w:rsid w:val="00196353"/>
    <w:rsid w:val="001964B3"/>
    <w:rsid w:val="00196BC4"/>
    <w:rsid w:val="001972A0"/>
    <w:rsid w:val="001A0626"/>
    <w:rsid w:val="001A0CC3"/>
    <w:rsid w:val="001A178C"/>
    <w:rsid w:val="001A437C"/>
    <w:rsid w:val="001A43F4"/>
    <w:rsid w:val="001A4BEF"/>
    <w:rsid w:val="001A7550"/>
    <w:rsid w:val="001A76E3"/>
    <w:rsid w:val="001B1DA2"/>
    <w:rsid w:val="001B1ECD"/>
    <w:rsid w:val="001B22C0"/>
    <w:rsid w:val="001B34F1"/>
    <w:rsid w:val="001B360A"/>
    <w:rsid w:val="001B3E3B"/>
    <w:rsid w:val="001B3FB0"/>
    <w:rsid w:val="001B6071"/>
    <w:rsid w:val="001B756C"/>
    <w:rsid w:val="001B771B"/>
    <w:rsid w:val="001B79A1"/>
    <w:rsid w:val="001B7A12"/>
    <w:rsid w:val="001C05C8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34AB"/>
    <w:rsid w:val="001D465C"/>
    <w:rsid w:val="001D6480"/>
    <w:rsid w:val="001D6FF7"/>
    <w:rsid w:val="001D7198"/>
    <w:rsid w:val="001D7C08"/>
    <w:rsid w:val="001E01B3"/>
    <w:rsid w:val="001E0409"/>
    <w:rsid w:val="001E1D9A"/>
    <w:rsid w:val="001E1DD3"/>
    <w:rsid w:val="001E286E"/>
    <w:rsid w:val="001E37CB"/>
    <w:rsid w:val="001E4116"/>
    <w:rsid w:val="001E7059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4298"/>
    <w:rsid w:val="001F70DB"/>
    <w:rsid w:val="001F7AF2"/>
    <w:rsid w:val="00200203"/>
    <w:rsid w:val="00201A6D"/>
    <w:rsid w:val="00202418"/>
    <w:rsid w:val="0020247C"/>
    <w:rsid w:val="00202C84"/>
    <w:rsid w:val="00203D9D"/>
    <w:rsid w:val="002043A2"/>
    <w:rsid w:val="00207144"/>
    <w:rsid w:val="00212A4F"/>
    <w:rsid w:val="00212E73"/>
    <w:rsid w:val="0021309C"/>
    <w:rsid w:val="00213A52"/>
    <w:rsid w:val="00213ADB"/>
    <w:rsid w:val="002141EA"/>
    <w:rsid w:val="00215131"/>
    <w:rsid w:val="00216B9D"/>
    <w:rsid w:val="00220282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D91"/>
    <w:rsid w:val="00230026"/>
    <w:rsid w:val="002306AD"/>
    <w:rsid w:val="00230D6E"/>
    <w:rsid w:val="00231AB7"/>
    <w:rsid w:val="0023231B"/>
    <w:rsid w:val="00232801"/>
    <w:rsid w:val="0023329F"/>
    <w:rsid w:val="00233C62"/>
    <w:rsid w:val="0023420C"/>
    <w:rsid w:val="00234747"/>
    <w:rsid w:val="00235A6C"/>
    <w:rsid w:val="00235B60"/>
    <w:rsid w:val="002362C3"/>
    <w:rsid w:val="0023670C"/>
    <w:rsid w:val="00236784"/>
    <w:rsid w:val="00236825"/>
    <w:rsid w:val="002375FB"/>
    <w:rsid w:val="00237F06"/>
    <w:rsid w:val="00240591"/>
    <w:rsid w:val="0024150C"/>
    <w:rsid w:val="002415F8"/>
    <w:rsid w:val="00241992"/>
    <w:rsid w:val="002422AF"/>
    <w:rsid w:val="00242AA8"/>
    <w:rsid w:val="00242E17"/>
    <w:rsid w:val="002437B3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4E75"/>
    <w:rsid w:val="002557F2"/>
    <w:rsid w:val="00256423"/>
    <w:rsid w:val="00256491"/>
    <w:rsid w:val="0025679E"/>
    <w:rsid w:val="00261096"/>
    <w:rsid w:val="002611E0"/>
    <w:rsid w:val="002622E4"/>
    <w:rsid w:val="00262C49"/>
    <w:rsid w:val="00262E07"/>
    <w:rsid w:val="00264D48"/>
    <w:rsid w:val="002658DE"/>
    <w:rsid w:val="00265A26"/>
    <w:rsid w:val="0026670C"/>
    <w:rsid w:val="00266E53"/>
    <w:rsid w:val="0026720A"/>
    <w:rsid w:val="00267937"/>
    <w:rsid w:val="00267F36"/>
    <w:rsid w:val="00270293"/>
    <w:rsid w:val="00272135"/>
    <w:rsid w:val="00272212"/>
    <w:rsid w:val="0027386B"/>
    <w:rsid w:val="0027466C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6C6"/>
    <w:rsid w:val="002A0A6A"/>
    <w:rsid w:val="002A1ACD"/>
    <w:rsid w:val="002A21D3"/>
    <w:rsid w:val="002A2731"/>
    <w:rsid w:val="002A298D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2086"/>
    <w:rsid w:val="002B2336"/>
    <w:rsid w:val="002B2AC9"/>
    <w:rsid w:val="002B3060"/>
    <w:rsid w:val="002B38F5"/>
    <w:rsid w:val="002B4292"/>
    <w:rsid w:val="002B42C2"/>
    <w:rsid w:val="002B45E3"/>
    <w:rsid w:val="002B4CAA"/>
    <w:rsid w:val="002B5290"/>
    <w:rsid w:val="002B5AC8"/>
    <w:rsid w:val="002B6005"/>
    <w:rsid w:val="002B691F"/>
    <w:rsid w:val="002B7AC0"/>
    <w:rsid w:val="002B7E43"/>
    <w:rsid w:val="002C0279"/>
    <w:rsid w:val="002C052F"/>
    <w:rsid w:val="002C0E80"/>
    <w:rsid w:val="002C1754"/>
    <w:rsid w:val="002C182E"/>
    <w:rsid w:val="002C1BBF"/>
    <w:rsid w:val="002C25DA"/>
    <w:rsid w:val="002C273A"/>
    <w:rsid w:val="002C3B84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3032"/>
    <w:rsid w:val="002D36AC"/>
    <w:rsid w:val="002D4736"/>
    <w:rsid w:val="002D4C0D"/>
    <w:rsid w:val="002D4DC0"/>
    <w:rsid w:val="002D558F"/>
    <w:rsid w:val="002D591A"/>
    <w:rsid w:val="002D5D40"/>
    <w:rsid w:val="002D618F"/>
    <w:rsid w:val="002D62AF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27E8"/>
    <w:rsid w:val="002F2A6B"/>
    <w:rsid w:val="002F2CC2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2D0"/>
    <w:rsid w:val="00303613"/>
    <w:rsid w:val="00304708"/>
    <w:rsid w:val="00304806"/>
    <w:rsid w:val="00305567"/>
    <w:rsid w:val="00305B2B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FD1"/>
    <w:rsid w:val="00326073"/>
    <w:rsid w:val="003268CB"/>
    <w:rsid w:val="0032691E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6E9"/>
    <w:rsid w:val="00343CDB"/>
    <w:rsid w:val="00343DFA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6CAC"/>
    <w:rsid w:val="0035728A"/>
    <w:rsid w:val="00361B4D"/>
    <w:rsid w:val="00361DD6"/>
    <w:rsid w:val="00363067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D97"/>
    <w:rsid w:val="003848BF"/>
    <w:rsid w:val="00385A67"/>
    <w:rsid w:val="00385FEE"/>
    <w:rsid w:val="00386829"/>
    <w:rsid w:val="00386DBF"/>
    <w:rsid w:val="00387F33"/>
    <w:rsid w:val="0039070C"/>
    <w:rsid w:val="00390DCB"/>
    <w:rsid w:val="00391109"/>
    <w:rsid w:val="003916A4"/>
    <w:rsid w:val="003938D1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3EF"/>
    <w:rsid w:val="003975C3"/>
    <w:rsid w:val="00397646"/>
    <w:rsid w:val="003A036E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B74"/>
    <w:rsid w:val="003C1A17"/>
    <w:rsid w:val="003C2451"/>
    <w:rsid w:val="003C47A6"/>
    <w:rsid w:val="003C47E1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19F7"/>
    <w:rsid w:val="003D1A16"/>
    <w:rsid w:val="003D24CB"/>
    <w:rsid w:val="003D3381"/>
    <w:rsid w:val="003D3415"/>
    <w:rsid w:val="003D3696"/>
    <w:rsid w:val="003D4572"/>
    <w:rsid w:val="003D487E"/>
    <w:rsid w:val="003D6436"/>
    <w:rsid w:val="003D644A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D99"/>
    <w:rsid w:val="003F10A6"/>
    <w:rsid w:val="003F1AEB"/>
    <w:rsid w:val="003F265E"/>
    <w:rsid w:val="003F32C9"/>
    <w:rsid w:val="003F355C"/>
    <w:rsid w:val="003F37C0"/>
    <w:rsid w:val="003F389B"/>
    <w:rsid w:val="003F49AB"/>
    <w:rsid w:val="003F683E"/>
    <w:rsid w:val="004006A0"/>
    <w:rsid w:val="0040177A"/>
    <w:rsid w:val="004019CE"/>
    <w:rsid w:val="0040362C"/>
    <w:rsid w:val="0040370C"/>
    <w:rsid w:val="00404BF3"/>
    <w:rsid w:val="004050FD"/>
    <w:rsid w:val="0040517D"/>
    <w:rsid w:val="00405A38"/>
    <w:rsid w:val="004060EA"/>
    <w:rsid w:val="0040669A"/>
    <w:rsid w:val="00406F7F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5454"/>
    <w:rsid w:val="0042670D"/>
    <w:rsid w:val="00427FAD"/>
    <w:rsid w:val="00431B4E"/>
    <w:rsid w:val="004320C0"/>
    <w:rsid w:val="00432A00"/>
    <w:rsid w:val="004334B8"/>
    <w:rsid w:val="004341C6"/>
    <w:rsid w:val="0043527C"/>
    <w:rsid w:val="0043665D"/>
    <w:rsid w:val="00436EA7"/>
    <w:rsid w:val="004370FE"/>
    <w:rsid w:val="00437433"/>
    <w:rsid w:val="00441620"/>
    <w:rsid w:val="00441710"/>
    <w:rsid w:val="00441780"/>
    <w:rsid w:val="0044285E"/>
    <w:rsid w:val="00442F7F"/>
    <w:rsid w:val="00443328"/>
    <w:rsid w:val="00444D87"/>
    <w:rsid w:val="00445351"/>
    <w:rsid w:val="004453F1"/>
    <w:rsid w:val="00445786"/>
    <w:rsid w:val="00445997"/>
    <w:rsid w:val="004459DA"/>
    <w:rsid w:val="004467D3"/>
    <w:rsid w:val="00446A64"/>
    <w:rsid w:val="004471A5"/>
    <w:rsid w:val="004475F2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002"/>
    <w:rsid w:val="004633AA"/>
    <w:rsid w:val="00463473"/>
    <w:rsid w:val="00463D9B"/>
    <w:rsid w:val="0046437C"/>
    <w:rsid w:val="00464B94"/>
    <w:rsid w:val="004653DC"/>
    <w:rsid w:val="00465C07"/>
    <w:rsid w:val="00465E15"/>
    <w:rsid w:val="0046608E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4733"/>
    <w:rsid w:val="004752B5"/>
    <w:rsid w:val="0047580F"/>
    <w:rsid w:val="00475D34"/>
    <w:rsid w:val="004774B0"/>
    <w:rsid w:val="00481936"/>
    <w:rsid w:val="00482339"/>
    <w:rsid w:val="00482600"/>
    <w:rsid w:val="00485B6D"/>
    <w:rsid w:val="0048618F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1B1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F1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2EE"/>
    <w:rsid w:val="004C4882"/>
    <w:rsid w:val="004C50CE"/>
    <w:rsid w:val="004C5462"/>
    <w:rsid w:val="004C6159"/>
    <w:rsid w:val="004C68DF"/>
    <w:rsid w:val="004C73A3"/>
    <w:rsid w:val="004C7E48"/>
    <w:rsid w:val="004D060B"/>
    <w:rsid w:val="004D063F"/>
    <w:rsid w:val="004D13A2"/>
    <w:rsid w:val="004D1B7C"/>
    <w:rsid w:val="004D1F63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71D0"/>
    <w:rsid w:val="004F7538"/>
    <w:rsid w:val="004F77E3"/>
    <w:rsid w:val="00500CCB"/>
    <w:rsid w:val="00501487"/>
    <w:rsid w:val="00502453"/>
    <w:rsid w:val="0050356A"/>
    <w:rsid w:val="005042C5"/>
    <w:rsid w:val="0050557C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33E5"/>
    <w:rsid w:val="0052469D"/>
    <w:rsid w:val="00525104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176"/>
    <w:rsid w:val="00542735"/>
    <w:rsid w:val="00543CE8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6BD0"/>
    <w:rsid w:val="00557084"/>
    <w:rsid w:val="005603D8"/>
    <w:rsid w:val="005605DF"/>
    <w:rsid w:val="00560733"/>
    <w:rsid w:val="00560EB8"/>
    <w:rsid w:val="005618CD"/>
    <w:rsid w:val="00561A22"/>
    <w:rsid w:val="00561E01"/>
    <w:rsid w:val="005624A8"/>
    <w:rsid w:val="005629C3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DFD"/>
    <w:rsid w:val="00577F48"/>
    <w:rsid w:val="0058020F"/>
    <w:rsid w:val="005807F9"/>
    <w:rsid w:val="00581818"/>
    <w:rsid w:val="00581DD9"/>
    <w:rsid w:val="00582C65"/>
    <w:rsid w:val="005831CD"/>
    <w:rsid w:val="00583AEB"/>
    <w:rsid w:val="00583BD5"/>
    <w:rsid w:val="00583F7A"/>
    <w:rsid w:val="00583FD4"/>
    <w:rsid w:val="0058430D"/>
    <w:rsid w:val="00584639"/>
    <w:rsid w:val="00584F15"/>
    <w:rsid w:val="00584FD5"/>
    <w:rsid w:val="0058550A"/>
    <w:rsid w:val="0058552D"/>
    <w:rsid w:val="005862FC"/>
    <w:rsid w:val="00587B9D"/>
    <w:rsid w:val="005907C6"/>
    <w:rsid w:val="005909A9"/>
    <w:rsid w:val="00591195"/>
    <w:rsid w:val="00591550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97665"/>
    <w:rsid w:val="005A0829"/>
    <w:rsid w:val="005A146C"/>
    <w:rsid w:val="005A2F0D"/>
    <w:rsid w:val="005A73B9"/>
    <w:rsid w:val="005A75AE"/>
    <w:rsid w:val="005A7A28"/>
    <w:rsid w:val="005B01C9"/>
    <w:rsid w:val="005B068E"/>
    <w:rsid w:val="005B0765"/>
    <w:rsid w:val="005B0F2A"/>
    <w:rsid w:val="005B212D"/>
    <w:rsid w:val="005B321F"/>
    <w:rsid w:val="005B32B9"/>
    <w:rsid w:val="005B458A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41F9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5877"/>
    <w:rsid w:val="005F680A"/>
    <w:rsid w:val="005F683A"/>
    <w:rsid w:val="005F7061"/>
    <w:rsid w:val="005F79B7"/>
    <w:rsid w:val="0060058B"/>
    <w:rsid w:val="00600935"/>
    <w:rsid w:val="00600EA5"/>
    <w:rsid w:val="0060216A"/>
    <w:rsid w:val="00602600"/>
    <w:rsid w:val="0060309C"/>
    <w:rsid w:val="0060382B"/>
    <w:rsid w:val="006039F5"/>
    <w:rsid w:val="00603B8F"/>
    <w:rsid w:val="0060457A"/>
    <w:rsid w:val="006054D5"/>
    <w:rsid w:val="00605A33"/>
    <w:rsid w:val="00605B4C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595F"/>
    <w:rsid w:val="006159BF"/>
    <w:rsid w:val="00615E47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BC"/>
    <w:rsid w:val="006419F0"/>
    <w:rsid w:val="00641F2C"/>
    <w:rsid w:val="00642720"/>
    <w:rsid w:val="00643DB8"/>
    <w:rsid w:val="006444B3"/>
    <w:rsid w:val="00645D3A"/>
    <w:rsid w:val="00645E5A"/>
    <w:rsid w:val="00646B37"/>
    <w:rsid w:val="006474E3"/>
    <w:rsid w:val="0064798D"/>
    <w:rsid w:val="0065084D"/>
    <w:rsid w:val="00653243"/>
    <w:rsid w:val="00653761"/>
    <w:rsid w:val="006541AC"/>
    <w:rsid w:val="00654253"/>
    <w:rsid w:val="006542BB"/>
    <w:rsid w:val="006546F9"/>
    <w:rsid w:val="00655962"/>
    <w:rsid w:val="00655ECF"/>
    <w:rsid w:val="006560C8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5829"/>
    <w:rsid w:val="006875C2"/>
    <w:rsid w:val="00687F41"/>
    <w:rsid w:val="00690D97"/>
    <w:rsid w:val="006943E2"/>
    <w:rsid w:val="00694A23"/>
    <w:rsid w:val="006A05DF"/>
    <w:rsid w:val="006A09EF"/>
    <w:rsid w:val="006A2387"/>
    <w:rsid w:val="006A442F"/>
    <w:rsid w:val="006A4435"/>
    <w:rsid w:val="006A4739"/>
    <w:rsid w:val="006A5D32"/>
    <w:rsid w:val="006A6B2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22C"/>
    <w:rsid w:val="006C163E"/>
    <w:rsid w:val="006C1B1D"/>
    <w:rsid w:val="006C1D4F"/>
    <w:rsid w:val="006C208F"/>
    <w:rsid w:val="006C4088"/>
    <w:rsid w:val="006C4690"/>
    <w:rsid w:val="006C4925"/>
    <w:rsid w:val="006C4D85"/>
    <w:rsid w:val="006C5B68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E8E"/>
    <w:rsid w:val="006E2044"/>
    <w:rsid w:val="006E2515"/>
    <w:rsid w:val="006E2746"/>
    <w:rsid w:val="006E31A5"/>
    <w:rsid w:val="006E451B"/>
    <w:rsid w:val="006E4BF8"/>
    <w:rsid w:val="006E5088"/>
    <w:rsid w:val="006E5115"/>
    <w:rsid w:val="006E5BA3"/>
    <w:rsid w:val="006E640A"/>
    <w:rsid w:val="006E7D49"/>
    <w:rsid w:val="006F088E"/>
    <w:rsid w:val="006F0F3A"/>
    <w:rsid w:val="006F1296"/>
    <w:rsid w:val="006F1F2D"/>
    <w:rsid w:val="006F2A99"/>
    <w:rsid w:val="006F333B"/>
    <w:rsid w:val="006F529F"/>
    <w:rsid w:val="006F576A"/>
    <w:rsid w:val="006F59CA"/>
    <w:rsid w:val="006F5A0E"/>
    <w:rsid w:val="006F6854"/>
    <w:rsid w:val="006F692E"/>
    <w:rsid w:val="006F6A67"/>
    <w:rsid w:val="006F79B0"/>
    <w:rsid w:val="006F7F21"/>
    <w:rsid w:val="00700739"/>
    <w:rsid w:val="00702216"/>
    <w:rsid w:val="007027E2"/>
    <w:rsid w:val="0070290B"/>
    <w:rsid w:val="00702AB3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270D"/>
    <w:rsid w:val="007129BC"/>
    <w:rsid w:val="00712AF9"/>
    <w:rsid w:val="00712FBA"/>
    <w:rsid w:val="007147EE"/>
    <w:rsid w:val="00714B49"/>
    <w:rsid w:val="00716BBB"/>
    <w:rsid w:val="00717499"/>
    <w:rsid w:val="007178E1"/>
    <w:rsid w:val="007200C7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F8B"/>
    <w:rsid w:val="00732547"/>
    <w:rsid w:val="0073364B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5AD"/>
    <w:rsid w:val="00764D77"/>
    <w:rsid w:val="00764D82"/>
    <w:rsid w:val="0076526F"/>
    <w:rsid w:val="007704F6"/>
    <w:rsid w:val="00771477"/>
    <w:rsid w:val="00771681"/>
    <w:rsid w:val="007724FD"/>
    <w:rsid w:val="007726C3"/>
    <w:rsid w:val="0077281F"/>
    <w:rsid w:val="00772842"/>
    <w:rsid w:val="00772969"/>
    <w:rsid w:val="00772D69"/>
    <w:rsid w:val="00773198"/>
    <w:rsid w:val="007736AC"/>
    <w:rsid w:val="00773708"/>
    <w:rsid w:val="007749A8"/>
    <w:rsid w:val="00776346"/>
    <w:rsid w:val="0077649B"/>
    <w:rsid w:val="00777732"/>
    <w:rsid w:val="007821BF"/>
    <w:rsid w:val="00783820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A17"/>
    <w:rsid w:val="007949D8"/>
    <w:rsid w:val="00796D0D"/>
    <w:rsid w:val="00797496"/>
    <w:rsid w:val="00797ADA"/>
    <w:rsid w:val="007A0091"/>
    <w:rsid w:val="007A01D2"/>
    <w:rsid w:val="007A0FCE"/>
    <w:rsid w:val="007A2165"/>
    <w:rsid w:val="007A23CC"/>
    <w:rsid w:val="007A32AC"/>
    <w:rsid w:val="007A3EB0"/>
    <w:rsid w:val="007A4834"/>
    <w:rsid w:val="007A4DED"/>
    <w:rsid w:val="007A53C5"/>
    <w:rsid w:val="007A5961"/>
    <w:rsid w:val="007A5CD7"/>
    <w:rsid w:val="007A5F02"/>
    <w:rsid w:val="007A6562"/>
    <w:rsid w:val="007A76FC"/>
    <w:rsid w:val="007A7A4B"/>
    <w:rsid w:val="007A7FAF"/>
    <w:rsid w:val="007B0C5B"/>
    <w:rsid w:val="007B1861"/>
    <w:rsid w:val="007B2D66"/>
    <w:rsid w:val="007B2E54"/>
    <w:rsid w:val="007B2E7B"/>
    <w:rsid w:val="007B3536"/>
    <w:rsid w:val="007B37A8"/>
    <w:rsid w:val="007B38DE"/>
    <w:rsid w:val="007B43B9"/>
    <w:rsid w:val="007B61DB"/>
    <w:rsid w:val="007B6832"/>
    <w:rsid w:val="007B7210"/>
    <w:rsid w:val="007B753D"/>
    <w:rsid w:val="007B75AF"/>
    <w:rsid w:val="007C0023"/>
    <w:rsid w:val="007C2185"/>
    <w:rsid w:val="007C24C7"/>
    <w:rsid w:val="007C3731"/>
    <w:rsid w:val="007C3C4F"/>
    <w:rsid w:val="007C43EF"/>
    <w:rsid w:val="007C4623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43AD"/>
    <w:rsid w:val="007D5159"/>
    <w:rsid w:val="007D57D7"/>
    <w:rsid w:val="007D6B43"/>
    <w:rsid w:val="007D7FED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65CC"/>
    <w:rsid w:val="007E693E"/>
    <w:rsid w:val="007E6AD3"/>
    <w:rsid w:val="007E6AF2"/>
    <w:rsid w:val="007E6B4A"/>
    <w:rsid w:val="007E6D67"/>
    <w:rsid w:val="007E72F6"/>
    <w:rsid w:val="007F02EF"/>
    <w:rsid w:val="007F1688"/>
    <w:rsid w:val="007F1717"/>
    <w:rsid w:val="007F356E"/>
    <w:rsid w:val="007F4D48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5CF1"/>
    <w:rsid w:val="00826489"/>
    <w:rsid w:val="00827123"/>
    <w:rsid w:val="008271C9"/>
    <w:rsid w:val="008300A6"/>
    <w:rsid w:val="008309A8"/>
    <w:rsid w:val="00830E4D"/>
    <w:rsid w:val="00831183"/>
    <w:rsid w:val="00831560"/>
    <w:rsid w:val="00831B59"/>
    <w:rsid w:val="00832AF7"/>
    <w:rsid w:val="00832D90"/>
    <w:rsid w:val="00833026"/>
    <w:rsid w:val="00834A95"/>
    <w:rsid w:val="00834E26"/>
    <w:rsid w:val="00834E30"/>
    <w:rsid w:val="008352E1"/>
    <w:rsid w:val="00835A2A"/>
    <w:rsid w:val="00835CCD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8CD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AAE"/>
    <w:rsid w:val="00864BEF"/>
    <w:rsid w:val="00864C04"/>
    <w:rsid w:val="008658EF"/>
    <w:rsid w:val="00866F5A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5B27"/>
    <w:rsid w:val="008762A9"/>
    <w:rsid w:val="00876694"/>
    <w:rsid w:val="008767A3"/>
    <w:rsid w:val="008772E4"/>
    <w:rsid w:val="008808E1"/>
    <w:rsid w:val="00881F7D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56D1"/>
    <w:rsid w:val="008958B0"/>
    <w:rsid w:val="00895E49"/>
    <w:rsid w:val="00896042"/>
    <w:rsid w:val="0089636C"/>
    <w:rsid w:val="00896A96"/>
    <w:rsid w:val="00897114"/>
    <w:rsid w:val="00897276"/>
    <w:rsid w:val="00897C8F"/>
    <w:rsid w:val="00897D7B"/>
    <w:rsid w:val="00897EAC"/>
    <w:rsid w:val="008A0019"/>
    <w:rsid w:val="008A096A"/>
    <w:rsid w:val="008A0B5A"/>
    <w:rsid w:val="008A10CF"/>
    <w:rsid w:val="008A1401"/>
    <w:rsid w:val="008A1441"/>
    <w:rsid w:val="008A27BF"/>
    <w:rsid w:val="008A3123"/>
    <w:rsid w:val="008A33D7"/>
    <w:rsid w:val="008A4D47"/>
    <w:rsid w:val="008A621A"/>
    <w:rsid w:val="008A673F"/>
    <w:rsid w:val="008A7922"/>
    <w:rsid w:val="008B01FB"/>
    <w:rsid w:val="008B1D37"/>
    <w:rsid w:val="008B24BC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D0AF0"/>
    <w:rsid w:val="008D0FEE"/>
    <w:rsid w:val="008D1F86"/>
    <w:rsid w:val="008D326E"/>
    <w:rsid w:val="008D43C7"/>
    <w:rsid w:val="008D5B3A"/>
    <w:rsid w:val="008D6744"/>
    <w:rsid w:val="008D6D68"/>
    <w:rsid w:val="008D7805"/>
    <w:rsid w:val="008D7EE6"/>
    <w:rsid w:val="008E2CA6"/>
    <w:rsid w:val="008E4991"/>
    <w:rsid w:val="008E5181"/>
    <w:rsid w:val="008E57F3"/>
    <w:rsid w:val="008E5AEC"/>
    <w:rsid w:val="008E6A98"/>
    <w:rsid w:val="008E6FB6"/>
    <w:rsid w:val="008E72A8"/>
    <w:rsid w:val="008E7EBE"/>
    <w:rsid w:val="008F0406"/>
    <w:rsid w:val="008F1751"/>
    <w:rsid w:val="008F1A26"/>
    <w:rsid w:val="008F1D4C"/>
    <w:rsid w:val="008F24EE"/>
    <w:rsid w:val="008F2EFE"/>
    <w:rsid w:val="008F3AC4"/>
    <w:rsid w:val="008F4808"/>
    <w:rsid w:val="008F4E10"/>
    <w:rsid w:val="008F50E5"/>
    <w:rsid w:val="008F5D82"/>
    <w:rsid w:val="008F60D1"/>
    <w:rsid w:val="008F6458"/>
    <w:rsid w:val="008F712E"/>
    <w:rsid w:val="008F7566"/>
    <w:rsid w:val="00900618"/>
    <w:rsid w:val="009010A0"/>
    <w:rsid w:val="00901337"/>
    <w:rsid w:val="00902157"/>
    <w:rsid w:val="009029DE"/>
    <w:rsid w:val="00904428"/>
    <w:rsid w:val="0090445D"/>
    <w:rsid w:val="00905A0E"/>
    <w:rsid w:val="00905AAE"/>
    <w:rsid w:val="00905E94"/>
    <w:rsid w:val="00907849"/>
    <w:rsid w:val="0091261A"/>
    <w:rsid w:val="009141B4"/>
    <w:rsid w:val="009155F3"/>
    <w:rsid w:val="009178E9"/>
    <w:rsid w:val="0092038A"/>
    <w:rsid w:val="00920F6E"/>
    <w:rsid w:val="009212B2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650"/>
    <w:rsid w:val="00932FAD"/>
    <w:rsid w:val="00933AEB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8B5"/>
    <w:rsid w:val="00941077"/>
    <w:rsid w:val="009420E9"/>
    <w:rsid w:val="009430E2"/>
    <w:rsid w:val="00943311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2296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0EC8"/>
    <w:rsid w:val="00962328"/>
    <w:rsid w:val="00964C50"/>
    <w:rsid w:val="00964E22"/>
    <w:rsid w:val="0096583E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908"/>
    <w:rsid w:val="00976A47"/>
    <w:rsid w:val="00976F37"/>
    <w:rsid w:val="00980997"/>
    <w:rsid w:val="00980B83"/>
    <w:rsid w:val="00980EE7"/>
    <w:rsid w:val="00981EAF"/>
    <w:rsid w:val="0098233A"/>
    <w:rsid w:val="0098246F"/>
    <w:rsid w:val="00985C4A"/>
    <w:rsid w:val="00990142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631E"/>
    <w:rsid w:val="009970BC"/>
    <w:rsid w:val="00997293"/>
    <w:rsid w:val="0099779F"/>
    <w:rsid w:val="00997D2E"/>
    <w:rsid w:val="009A008E"/>
    <w:rsid w:val="009A0372"/>
    <w:rsid w:val="009A0FFA"/>
    <w:rsid w:val="009A3944"/>
    <w:rsid w:val="009A54E6"/>
    <w:rsid w:val="009A57E1"/>
    <w:rsid w:val="009A5F36"/>
    <w:rsid w:val="009A61AE"/>
    <w:rsid w:val="009A62FD"/>
    <w:rsid w:val="009A64C8"/>
    <w:rsid w:val="009A7DEF"/>
    <w:rsid w:val="009B2A48"/>
    <w:rsid w:val="009B40FE"/>
    <w:rsid w:val="009B488A"/>
    <w:rsid w:val="009B4E83"/>
    <w:rsid w:val="009B545B"/>
    <w:rsid w:val="009B6566"/>
    <w:rsid w:val="009B7C14"/>
    <w:rsid w:val="009C07C1"/>
    <w:rsid w:val="009C0B15"/>
    <w:rsid w:val="009C0D14"/>
    <w:rsid w:val="009C1694"/>
    <w:rsid w:val="009C1745"/>
    <w:rsid w:val="009C182E"/>
    <w:rsid w:val="009C1C9A"/>
    <w:rsid w:val="009C4264"/>
    <w:rsid w:val="009C4B61"/>
    <w:rsid w:val="009C4B68"/>
    <w:rsid w:val="009C594F"/>
    <w:rsid w:val="009C5E65"/>
    <w:rsid w:val="009C5F47"/>
    <w:rsid w:val="009C62E3"/>
    <w:rsid w:val="009D0138"/>
    <w:rsid w:val="009D2EBF"/>
    <w:rsid w:val="009D4257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2762"/>
    <w:rsid w:val="009E2DA4"/>
    <w:rsid w:val="009E3156"/>
    <w:rsid w:val="009E407B"/>
    <w:rsid w:val="009E4E8E"/>
    <w:rsid w:val="009E599D"/>
    <w:rsid w:val="009E5AC6"/>
    <w:rsid w:val="009E6726"/>
    <w:rsid w:val="009E75FC"/>
    <w:rsid w:val="009E7F9B"/>
    <w:rsid w:val="009F0A85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00A9"/>
    <w:rsid w:val="00A016FC"/>
    <w:rsid w:val="00A02317"/>
    <w:rsid w:val="00A02932"/>
    <w:rsid w:val="00A03273"/>
    <w:rsid w:val="00A03866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60D6"/>
    <w:rsid w:val="00A26D07"/>
    <w:rsid w:val="00A27AE8"/>
    <w:rsid w:val="00A27CB8"/>
    <w:rsid w:val="00A30721"/>
    <w:rsid w:val="00A32242"/>
    <w:rsid w:val="00A35DC8"/>
    <w:rsid w:val="00A361E9"/>
    <w:rsid w:val="00A36472"/>
    <w:rsid w:val="00A367CF"/>
    <w:rsid w:val="00A370BA"/>
    <w:rsid w:val="00A409B9"/>
    <w:rsid w:val="00A416C1"/>
    <w:rsid w:val="00A42295"/>
    <w:rsid w:val="00A4249F"/>
    <w:rsid w:val="00A45BFC"/>
    <w:rsid w:val="00A469AB"/>
    <w:rsid w:val="00A46AC7"/>
    <w:rsid w:val="00A46CBD"/>
    <w:rsid w:val="00A47876"/>
    <w:rsid w:val="00A47D9A"/>
    <w:rsid w:val="00A5137E"/>
    <w:rsid w:val="00A513F5"/>
    <w:rsid w:val="00A51DF5"/>
    <w:rsid w:val="00A5203D"/>
    <w:rsid w:val="00A52257"/>
    <w:rsid w:val="00A52593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BF1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EF5"/>
    <w:rsid w:val="00A74E47"/>
    <w:rsid w:val="00A76AD5"/>
    <w:rsid w:val="00A76DB3"/>
    <w:rsid w:val="00A77C1C"/>
    <w:rsid w:val="00A81A24"/>
    <w:rsid w:val="00A82425"/>
    <w:rsid w:val="00A825E3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361"/>
    <w:rsid w:val="00A944F2"/>
    <w:rsid w:val="00A94CF8"/>
    <w:rsid w:val="00A94DAB"/>
    <w:rsid w:val="00A97073"/>
    <w:rsid w:val="00A970EA"/>
    <w:rsid w:val="00A978C4"/>
    <w:rsid w:val="00A97CE9"/>
    <w:rsid w:val="00AA1A69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C0D"/>
    <w:rsid w:val="00AC2E83"/>
    <w:rsid w:val="00AC2F2A"/>
    <w:rsid w:val="00AC3AA8"/>
    <w:rsid w:val="00AC3C0C"/>
    <w:rsid w:val="00AC47E6"/>
    <w:rsid w:val="00AC4CA3"/>
    <w:rsid w:val="00AC5C6A"/>
    <w:rsid w:val="00AC5F0D"/>
    <w:rsid w:val="00AC6E71"/>
    <w:rsid w:val="00AC78E7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307B"/>
    <w:rsid w:val="00B0393B"/>
    <w:rsid w:val="00B03D07"/>
    <w:rsid w:val="00B0443E"/>
    <w:rsid w:val="00B04E11"/>
    <w:rsid w:val="00B055EE"/>
    <w:rsid w:val="00B0578A"/>
    <w:rsid w:val="00B05A9C"/>
    <w:rsid w:val="00B07AC1"/>
    <w:rsid w:val="00B10057"/>
    <w:rsid w:val="00B10101"/>
    <w:rsid w:val="00B101A9"/>
    <w:rsid w:val="00B106F2"/>
    <w:rsid w:val="00B10DAB"/>
    <w:rsid w:val="00B11F16"/>
    <w:rsid w:val="00B125DB"/>
    <w:rsid w:val="00B12DC0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1D8B"/>
    <w:rsid w:val="00B33646"/>
    <w:rsid w:val="00B33C48"/>
    <w:rsid w:val="00B348F5"/>
    <w:rsid w:val="00B3500B"/>
    <w:rsid w:val="00B378D7"/>
    <w:rsid w:val="00B37B30"/>
    <w:rsid w:val="00B40469"/>
    <w:rsid w:val="00B4067B"/>
    <w:rsid w:val="00B40EFE"/>
    <w:rsid w:val="00B420EB"/>
    <w:rsid w:val="00B4231F"/>
    <w:rsid w:val="00B43192"/>
    <w:rsid w:val="00B4342A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70DD"/>
    <w:rsid w:val="00B60559"/>
    <w:rsid w:val="00B606B0"/>
    <w:rsid w:val="00B613CC"/>
    <w:rsid w:val="00B61CB5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5614"/>
    <w:rsid w:val="00B86229"/>
    <w:rsid w:val="00B862E7"/>
    <w:rsid w:val="00B87229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6354"/>
    <w:rsid w:val="00B964C0"/>
    <w:rsid w:val="00B9788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4531"/>
    <w:rsid w:val="00BC6199"/>
    <w:rsid w:val="00BC6FEA"/>
    <w:rsid w:val="00BC7521"/>
    <w:rsid w:val="00BD06AF"/>
    <w:rsid w:val="00BD1072"/>
    <w:rsid w:val="00BD1221"/>
    <w:rsid w:val="00BD1852"/>
    <w:rsid w:val="00BD1D45"/>
    <w:rsid w:val="00BD2004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3F08"/>
    <w:rsid w:val="00BE44B3"/>
    <w:rsid w:val="00BE4A7E"/>
    <w:rsid w:val="00BE60AE"/>
    <w:rsid w:val="00BE649E"/>
    <w:rsid w:val="00BF0983"/>
    <w:rsid w:val="00BF0EC9"/>
    <w:rsid w:val="00BF1A11"/>
    <w:rsid w:val="00BF1B62"/>
    <w:rsid w:val="00BF1F2F"/>
    <w:rsid w:val="00BF2103"/>
    <w:rsid w:val="00BF2A05"/>
    <w:rsid w:val="00BF2B49"/>
    <w:rsid w:val="00BF356E"/>
    <w:rsid w:val="00BF3BE0"/>
    <w:rsid w:val="00BF425E"/>
    <w:rsid w:val="00BF4592"/>
    <w:rsid w:val="00BF4A23"/>
    <w:rsid w:val="00BF5FCA"/>
    <w:rsid w:val="00BF7960"/>
    <w:rsid w:val="00C00171"/>
    <w:rsid w:val="00C00AD3"/>
    <w:rsid w:val="00C01DEB"/>
    <w:rsid w:val="00C0292B"/>
    <w:rsid w:val="00C03237"/>
    <w:rsid w:val="00C0359A"/>
    <w:rsid w:val="00C03BD9"/>
    <w:rsid w:val="00C0407F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E48"/>
    <w:rsid w:val="00C12F09"/>
    <w:rsid w:val="00C1352B"/>
    <w:rsid w:val="00C151FE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26F7"/>
    <w:rsid w:val="00C32979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5669"/>
    <w:rsid w:val="00C4591E"/>
    <w:rsid w:val="00C459CD"/>
    <w:rsid w:val="00C46386"/>
    <w:rsid w:val="00C4690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2958"/>
    <w:rsid w:val="00C64263"/>
    <w:rsid w:val="00C6559A"/>
    <w:rsid w:val="00C6601C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697"/>
    <w:rsid w:val="00C81F87"/>
    <w:rsid w:val="00C82070"/>
    <w:rsid w:val="00C844DE"/>
    <w:rsid w:val="00C850E3"/>
    <w:rsid w:val="00C85132"/>
    <w:rsid w:val="00C863B6"/>
    <w:rsid w:val="00C87A00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6C6"/>
    <w:rsid w:val="00CA00D6"/>
    <w:rsid w:val="00CA01B7"/>
    <w:rsid w:val="00CA06E8"/>
    <w:rsid w:val="00CA117A"/>
    <w:rsid w:val="00CA14EC"/>
    <w:rsid w:val="00CA1CEE"/>
    <w:rsid w:val="00CA2483"/>
    <w:rsid w:val="00CA28DC"/>
    <w:rsid w:val="00CA3D48"/>
    <w:rsid w:val="00CA465A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4FD6"/>
    <w:rsid w:val="00CB57FE"/>
    <w:rsid w:val="00CB62CC"/>
    <w:rsid w:val="00CB67EA"/>
    <w:rsid w:val="00CC14F2"/>
    <w:rsid w:val="00CC2579"/>
    <w:rsid w:val="00CC2867"/>
    <w:rsid w:val="00CC35AD"/>
    <w:rsid w:val="00CC3AD0"/>
    <w:rsid w:val="00CC50EE"/>
    <w:rsid w:val="00CC50F9"/>
    <w:rsid w:val="00CC627B"/>
    <w:rsid w:val="00CC688F"/>
    <w:rsid w:val="00CC7165"/>
    <w:rsid w:val="00CC74C6"/>
    <w:rsid w:val="00CD0A84"/>
    <w:rsid w:val="00CD11DC"/>
    <w:rsid w:val="00CD1830"/>
    <w:rsid w:val="00CD1F85"/>
    <w:rsid w:val="00CD28F9"/>
    <w:rsid w:val="00CD37C2"/>
    <w:rsid w:val="00CD4AF5"/>
    <w:rsid w:val="00CD56BC"/>
    <w:rsid w:val="00CD56FF"/>
    <w:rsid w:val="00CD64E5"/>
    <w:rsid w:val="00CD7023"/>
    <w:rsid w:val="00CD7940"/>
    <w:rsid w:val="00CD7A32"/>
    <w:rsid w:val="00CD7BAE"/>
    <w:rsid w:val="00CE039C"/>
    <w:rsid w:val="00CE04BE"/>
    <w:rsid w:val="00CE0F0B"/>
    <w:rsid w:val="00CE2252"/>
    <w:rsid w:val="00CE2639"/>
    <w:rsid w:val="00CE27D2"/>
    <w:rsid w:val="00CE2C63"/>
    <w:rsid w:val="00CE373E"/>
    <w:rsid w:val="00CE3A88"/>
    <w:rsid w:val="00CE3A98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0F8"/>
    <w:rsid w:val="00D00F45"/>
    <w:rsid w:val="00D0142F"/>
    <w:rsid w:val="00D01673"/>
    <w:rsid w:val="00D01C86"/>
    <w:rsid w:val="00D027CC"/>
    <w:rsid w:val="00D02DBF"/>
    <w:rsid w:val="00D037CB"/>
    <w:rsid w:val="00D07A7F"/>
    <w:rsid w:val="00D1095C"/>
    <w:rsid w:val="00D1109B"/>
    <w:rsid w:val="00D11302"/>
    <w:rsid w:val="00D113DC"/>
    <w:rsid w:val="00D11753"/>
    <w:rsid w:val="00D11940"/>
    <w:rsid w:val="00D11E64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C34"/>
    <w:rsid w:val="00D2333F"/>
    <w:rsid w:val="00D24B31"/>
    <w:rsid w:val="00D24C0F"/>
    <w:rsid w:val="00D24EBD"/>
    <w:rsid w:val="00D250B5"/>
    <w:rsid w:val="00D25517"/>
    <w:rsid w:val="00D25595"/>
    <w:rsid w:val="00D2593F"/>
    <w:rsid w:val="00D25ACD"/>
    <w:rsid w:val="00D267F7"/>
    <w:rsid w:val="00D2723C"/>
    <w:rsid w:val="00D27D83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F8"/>
    <w:rsid w:val="00D36032"/>
    <w:rsid w:val="00D36782"/>
    <w:rsid w:val="00D3717F"/>
    <w:rsid w:val="00D37242"/>
    <w:rsid w:val="00D37624"/>
    <w:rsid w:val="00D40F53"/>
    <w:rsid w:val="00D40FFC"/>
    <w:rsid w:val="00D41380"/>
    <w:rsid w:val="00D41473"/>
    <w:rsid w:val="00D42188"/>
    <w:rsid w:val="00D44057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7BD"/>
    <w:rsid w:val="00D72C5C"/>
    <w:rsid w:val="00D73AD7"/>
    <w:rsid w:val="00D745BE"/>
    <w:rsid w:val="00D7553E"/>
    <w:rsid w:val="00D75F4C"/>
    <w:rsid w:val="00D77101"/>
    <w:rsid w:val="00D77148"/>
    <w:rsid w:val="00D800D0"/>
    <w:rsid w:val="00D800FA"/>
    <w:rsid w:val="00D80164"/>
    <w:rsid w:val="00D8073C"/>
    <w:rsid w:val="00D80C6B"/>
    <w:rsid w:val="00D82514"/>
    <w:rsid w:val="00D8277E"/>
    <w:rsid w:val="00D836B3"/>
    <w:rsid w:val="00D83736"/>
    <w:rsid w:val="00D83855"/>
    <w:rsid w:val="00D84351"/>
    <w:rsid w:val="00D84FF4"/>
    <w:rsid w:val="00D8584E"/>
    <w:rsid w:val="00D8593B"/>
    <w:rsid w:val="00D85F4C"/>
    <w:rsid w:val="00D86A9C"/>
    <w:rsid w:val="00D87685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8B8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F4E"/>
    <w:rsid w:val="00DC6C45"/>
    <w:rsid w:val="00DC6CCF"/>
    <w:rsid w:val="00DC6FCB"/>
    <w:rsid w:val="00DC6FE9"/>
    <w:rsid w:val="00DD0C10"/>
    <w:rsid w:val="00DD250C"/>
    <w:rsid w:val="00DD2662"/>
    <w:rsid w:val="00DD2F65"/>
    <w:rsid w:val="00DD32A2"/>
    <w:rsid w:val="00DD373F"/>
    <w:rsid w:val="00DD394C"/>
    <w:rsid w:val="00DD4E9E"/>
    <w:rsid w:val="00DD59F6"/>
    <w:rsid w:val="00DD5F67"/>
    <w:rsid w:val="00DD6E03"/>
    <w:rsid w:val="00DD6E46"/>
    <w:rsid w:val="00DE1032"/>
    <w:rsid w:val="00DE10A9"/>
    <w:rsid w:val="00DE1D45"/>
    <w:rsid w:val="00DE2D75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0A4D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1731A"/>
    <w:rsid w:val="00E200CC"/>
    <w:rsid w:val="00E20450"/>
    <w:rsid w:val="00E21151"/>
    <w:rsid w:val="00E2257C"/>
    <w:rsid w:val="00E234BF"/>
    <w:rsid w:val="00E24597"/>
    <w:rsid w:val="00E245CB"/>
    <w:rsid w:val="00E24889"/>
    <w:rsid w:val="00E24CB6"/>
    <w:rsid w:val="00E272CD"/>
    <w:rsid w:val="00E27B7C"/>
    <w:rsid w:val="00E27B8B"/>
    <w:rsid w:val="00E27BBB"/>
    <w:rsid w:val="00E3017E"/>
    <w:rsid w:val="00E3051B"/>
    <w:rsid w:val="00E30DE6"/>
    <w:rsid w:val="00E3125E"/>
    <w:rsid w:val="00E31F47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43028"/>
    <w:rsid w:val="00E43207"/>
    <w:rsid w:val="00E43A5B"/>
    <w:rsid w:val="00E44AFC"/>
    <w:rsid w:val="00E44C83"/>
    <w:rsid w:val="00E44DBE"/>
    <w:rsid w:val="00E45653"/>
    <w:rsid w:val="00E458AF"/>
    <w:rsid w:val="00E45BD9"/>
    <w:rsid w:val="00E46202"/>
    <w:rsid w:val="00E47371"/>
    <w:rsid w:val="00E47DAB"/>
    <w:rsid w:val="00E50768"/>
    <w:rsid w:val="00E516CC"/>
    <w:rsid w:val="00E51700"/>
    <w:rsid w:val="00E5272E"/>
    <w:rsid w:val="00E53F5D"/>
    <w:rsid w:val="00E54FEA"/>
    <w:rsid w:val="00E560B4"/>
    <w:rsid w:val="00E5624B"/>
    <w:rsid w:val="00E576D5"/>
    <w:rsid w:val="00E57941"/>
    <w:rsid w:val="00E57F17"/>
    <w:rsid w:val="00E57F22"/>
    <w:rsid w:val="00E603F6"/>
    <w:rsid w:val="00E60882"/>
    <w:rsid w:val="00E61811"/>
    <w:rsid w:val="00E61FA2"/>
    <w:rsid w:val="00E62703"/>
    <w:rsid w:val="00E62712"/>
    <w:rsid w:val="00E6278A"/>
    <w:rsid w:val="00E630EC"/>
    <w:rsid w:val="00E63A8D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7B6"/>
    <w:rsid w:val="00E803B3"/>
    <w:rsid w:val="00E819EE"/>
    <w:rsid w:val="00E821FD"/>
    <w:rsid w:val="00E861F6"/>
    <w:rsid w:val="00E87CD7"/>
    <w:rsid w:val="00E902A1"/>
    <w:rsid w:val="00E90512"/>
    <w:rsid w:val="00E91322"/>
    <w:rsid w:val="00E91E2D"/>
    <w:rsid w:val="00E91F56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6213"/>
    <w:rsid w:val="00E97D30"/>
    <w:rsid w:val="00E97E82"/>
    <w:rsid w:val="00EA0A30"/>
    <w:rsid w:val="00EA2829"/>
    <w:rsid w:val="00EA441D"/>
    <w:rsid w:val="00EA6048"/>
    <w:rsid w:val="00EA7029"/>
    <w:rsid w:val="00EB0329"/>
    <w:rsid w:val="00EB08B4"/>
    <w:rsid w:val="00EB2145"/>
    <w:rsid w:val="00EB2467"/>
    <w:rsid w:val="00EB2CCE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D3D"/>
    <w:rsid w:val="00EC4046"/>
    <w:rsid w:val="00EC42C5"/>
    <w:rsid w:val="00EC5CA5"/>
    <w:rsid w:val="00EC63E9"/>
    <w:rsid w:val="00ED406E"/>
    <w:rsid w:val="00ED42A2"/>
    <w:rsid w:val="00ED4859"/>
    <w:rsid w:val="00ED4A74"/>
    <w:rsid w:val="00ED4C83"/>
    <w:rsid w:val="00ED5283"/>
    <w:rsid w:val="00ED72B4"/>
    <w:rsid w:val="00EE0810"/>
    <w:rsid w:val="00EE1131"/>
    <w:rsid w:val="00EE1DEB"/>
    <w:rsid w:val="00EE2971"/>
    <w:rsid w:val="00EE2E25"/>
    <w:rsid w:val="00EE354E"/>
    <w:rsid w:val="00EE4020"/>
    <w:rsid w:val="00EE52AD"/>
    <w:rsid w:val="00EE60BF"/>
    <w:rsid w:val="00EE6224"/>
    <w:rsid w:val="00EE6F8E"/>
    <w:rsid w:val="00EF0780"/>
    <w:rsid w:val="00EF07CB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B21"/>
    <w:rsid w:val="00EF6DA6"/>
    <w:rsid w:val="00F00194"/>
    <w:rsid w:val="00F0070F"/>
    <w:rsid w:val="00F00E84"/>
    <w:rsid w:val="00F010C4"/>
    <w:rsid w:val="00F02173"/>
    <w:rsid w:val="00F0347F"/>
    <w:rsid w:val="00F04237"/>
    <w:rsid w:val="00F055B6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7CC"/>
    <w:rsid w:val="00F13A94"/>
    <w:rsid w:val="00F13C9F"/>
    <w:rsid w:val="00F14061"/>
    <w:rsid w:val="00F14852"/>
    <w:rsid w:val="00F15105"/>
    <w:rsid w:val="00F1543F"/>
    <w:rsid w:val="00F1737F"/>
    <w:rsid w:val="00F175A7"/>
    <w:rsid w:val="00F17D42"/>
    <w:rsid w:val="00F2034D"/>
    <w:rsid w:val="00F20D72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6BF6"/>
    <w:rsid w:val="00F47423"/>
    <w:rsid w:val="00F47A31"/>
    <w:rsid w:val="00F50AD2"/>
    <w:rsid w:val="00F5327D"/>
    <w:rsid w:val="00F5396A"/>
    <w:rsid w:val="00F53A48"/>
    <w:rsid w:val="00F53D33"/>
    <w:rsid w:val="00F55CDA"/>
    <w:rsid w:val="00F5603B"/>
    <w:rsid w:val="00F56395"/>
    <w:rsid w:val="00F5652C"/>
    <w:rsid w:val="00F56CF2"/>
    <w:rsid w:val="00F57756"/>
    <w:rsid w:val="00F57EA6"/>
    <w:rsid w:val="00F60064"/>
    <w:rsid w:val="00F602F1"/>
    <w:rsid w:val="00F60C69"/>
    <w:rsid w:val="00F6121C"/>
    <w:rsid w:val="00F6197C"/>
    <w:rsid w:val="00F61C26"/>
    <w:rsid w:val="00F62197"/>
    <w:rsid w:val="00F63D32"/>
    <w:rsid w:val="00F6415E"/>
    <w:rsid w:val="00F6550E"/>
    <w:rsid w:val="00F6557A"/>
    <w:rsid w:val="00F660E9"/>
    <w:rsid w:val="00F67057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77BC7"/>
    <w:rsid w:val="00F808DC"/>
    <w:rsid w:val="00F80B2E"/>
    <w:rsid w:val="00F80C6B"/>
    <w:rsid w:val="00F81137"/>
    <w:rsid w:val="00F81422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605"/>
    <w:rsid w:val="00F93974"/>
    <w:rsid w:val="00F94280"/>
    <w:rsid w:val="00F94614"/>
    <w:rsid w:val="00F946E0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75C7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DC6"/>
    <w:rsid w:val="00FD5C3E"/>
    <w:rsid w:val="00FD6B19"/>
    <w:rsid w:val="00FD71F2"/>
    <w:rsid w:val="00FD762B"/>
    <w:rsid w:val="00FD776D"/>
    <w:rsid w:val="00FE12E5"/>
    <w:rsid w:val="00FE1AF6"/>
    <w:rsid w:val="00FE2FD2"/>
    <w:rsid w:val="00FE3A5E"/>
    <w:rsid w:val="00FE4CA0"/>
    <w:rsid w:val="00FE4DF3"/>
    <w:rsid w:val="00FE53A3"/>
    <w:rsid w:val="00FE5E7D"/>
    <w:rsid w:val="00FE67D3"/>
    <w:rsid w:val="00FE6CEB"/>
    <w:rsid w:val="00FF05D5"/>
    <w:rsid w:val="00FF0878"/>
    <w:rsid w:val="00FF0AFA"/>
    <w:rsid w:val="00FF1B63"/>
    <w:rsid w:val="00FF2089"/>
    <w:rsid w:val="00FF2986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845168-C8DA-452B-B564-A011E062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042"/>
    <w:pPr>
      <w:suppressAutoHyphens/>
    </w:pPr>
    <w:rPr>
      <w:rFonts w:ascii="Arial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0"/>
    <w:link w:val="10"/>
    <w:uiPriority w:val="99"/>
    <w:qFormat/>
    <w:rsid w:val="0089604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0"/>
    <w:link w:val="20"/>
    <w:uiPriority w:val="99"/>
    <w:qFormat/>
    <w:rsid w:val="00896042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font302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uiPriority w:val="99"/>
    <w:qFormat/>
    <w:rsid w:val="00896042"/>
    <w:pPr>
      <w:keepNext/>
      <w:numPr>
        <w:ilvl w:val="2"/>
        <w:numId w:val="1"/>
      </w:numPr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0"/>
    <w:link w:val="40"/>
    <w:uiPriority w:val="99"/>
    <w:qFormat/>
    <w:rsid w:val="00896042"/>
    <w:pPr>
      <w:keepNext/>
      <w:numPr>
        <w:ilvl w:val="3"/>
        <w:numId w:val="1"/>
      </w:numPr>
      <w:tabs>
        <w:tab w:val="left" w:pos="2040"/>
      </w:tabs>
      <w:outlineLvl w:val="3"/>
    </w:pPr>
    <w:rPr>
      <w:rFonts w:eastAsia="Arial Unicode MS"/>
      <w:b/>
      <w:bCs/>
      <w:sz w:val="28"/>
    </w:rPr>
  </w:style>
  <w:style w:type="paragraph" w:styleId="5">
    <w:name w:val="heading 5"/>
    <w:basedOn w:val="a"/>
    <w:next w:val="a0"/>
    <w:link w:val="50"/>
    <w:uiPriority w:val="99"/>
    <w:qFormat/>
    <w:rsid w:val="00896042"/>
    <w:pPr>
      <w:keepNext/>
      <w:numPr>
        <w:ilvl w:val="4"/>
        <w:numId w:val="1"/>
      </w:numPr>
      <w:tabs>
        <w:tab w:val="left" w:pos="2040"/>
      </w:tabs>
      <w:jc w:val="center"/>
      <w:outlineLvl w:val="4"/>
    </w:pPr>
    <w:rPr>
      <w:rFonts w:eastAsia="Arial Unicode MS"/>
      <w:b/>
      <w:bC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96042"/>
    <w:rPr>
      <w:rFonts w:ascii="AG Souvenir" w:eastAsia="Times New Roman" w:hAnsi="AG Souvenir" w:cs="Mangal"/>
      <w:b/>
      <w:spacing w:val="38"/>
      <w:kern w:val="1"/>
      <w:sz w:val="24"/>
      <w:szCs w:val="24"/>
      <w:lang w:eastAsia="hi-IN" w:bidi="hi-IN"/>
    </w:rPr>
  </w:style>
  <w:style w:type="character" w:customStyle="1" w:styleId="20">
    <w:name w:val="Заголовок 2 Знак"/>
    <w:basedOn w:val="a1"/>
    <w:link w:val="2"/>
    <w:uiPriority w:val="99"/>
    <w:locked/>
    <w:rsid w:val="00896042"/>
    <w:rPr>
      <w:rFonts w:ascii="Cambria" w:eastAsia="Times New Roman" w:hAnsi="Cambria" w:cs="font302"/>
      <w:b/>
      <w:bCs/>
      <w:i/>
      <w:iCs/>
      <w:kern w:val="1"/>
      <w:sz w:val="28"/>
      <w:szCs w:val="28"/>
      <w:lang w:eastAsia="hi-IN" w:bidi="hi-IN"/>
    </w:rPr>
  </w:style>
  <w:style w:type="character" w:customStyle="1" w:styleId="30">
    <w:name w:val="Заголовок 3 Знак"/>
    <w:basedOn w:val="a1"/>
    <w:link w:val="3"/>
    <w:uiPriority w:val="99"/>
    <w:locked/>
    <w:rsid w:val="00896042"/>
    <w:rPr>
      <w:rFonts w:ascii="Arial" w:eastAsia="Times New Roman" w:hAnsi="Arial" w:cs="Mangal"/>
      <w:b/>
      <w:spacing w:val="30"/>
      <w:kern w:val="1"/>
      <w:sz w:val="24"/>
      <w:szCs w:val="24"/>
      <w:lang w:eastAsia="hi-IN" w:bidi="hi-IN"/>
    </w:rPr>
  </w:style>
  <w:style w:type="character" w:customStyle="1" w:styleId="40">
    <w:name w:val="Заголовок 4 Знак"/>
    <w:basedOn w:val="a1"/>
    <w:link w:val="4"/>
    <w:uiPriority w:val="99"/>
    <w:locked/>
    <w:rsid w:val="00896042"/>
    <w:rPr>
      <w:rFonts w:ascii="Arial" w:eastAsia="Arial Unicode MS" w:hAnsi="Arial" w:cs="Mangal"/>
      <w:b/>
      <w:bCs/>
      <w:kern w:val="1"/>
      <w:sz w:val="24"/>
      <w:szCs w:val="24"/>
      <w:lang w:eastAsia="hi-IN" w:bidi="hi-IN"/>
    </w:rPr>
  </w:style>
  <w:style w:type="character" w:customStyle="1" w:styleId="50">
    <w:name w:val="Заголовок 5 Знак"/>
    <w:basedOn w:val="a1"/>
    <w:link w:val="5"/>
    <w:uiPriority w:val="99"/>
    <w:locked/>
    <w:rsid w:val="00896042"/>
    <w:rPr>
      <w:rFonts w:ascii="Arial" w:eastAsia="Arial Unicode MS" w:hAnsi="Arial" w:cs="Mangal"/>
      <w:b/>
      <w:bCs/>
      <w:kern w:val="1"/>
      <w:sz w:val="24"/>
      <w:szCs w:val="24"/>
      <w:lang w:eastAsia="hi-IN" w:bidi="hi-IN"/>
    </w:rPr>
  </w:style>
  <w:style w:type="character" w:customStyle="1" w:styleId="Absatz-Standardschriftart">
    <w:name w:val="Absatz-Standardschriftart"/>
    <w:uiPriority w:val="99"/>
    <w:rsid w:val="00896042"/>
  </w:style>
  <w:style w:type="character" w:customStyle="1" w:styleId="WW-Absatz-Standardschriftart">
    <w:name w:val="WW-Absatz-Standardschriftart"/>
    <w:uiPriority w:val="99"/>
    <w:rsid w:val="00896042"/>
  </w:style>
  <w:style w:type="character" w:customStyle="1" w:styleId="WW-Absatz-Standardschriftart1">
    <w:name w:val="WW-Absatz-Standardschriftart1"/>
    <w:uiPriority w:val="99"/>
    <w:rsid w:val="00896042"/>
  </w:style>
  <w:style w:type="character" w:customStyle="1" w:styleId="WW-Absatz-Standardschriftart11">
    <w:name w:val="WW-Absatz-Standardschriftart11"/>
    <w:uiPriority w:val="99"/>
    <w:rsid w:val="00896042"/>
  </w:style>
  <w:style w:type="character" w:customStyle="1" w:styleId="WW-Absatz-Standardschriftart111">
    <w:name w:val="WW-Absatz-Standardschriftart111"/>
    <w:uiPriority w:val="99"/>
    <w:rsid w:val="00896042"/>
  </w:style>
  <w:style w:type="character" w:customStyle="1" w:styleId="WW-Absatz-Standardschriftart1111">
    <w:name w:val="WW-Absatz-Standardschriftart1111"/>
    <w:uiPriority w:val="99"/>
    <w:rsid w:val="00896042"/>
  </w:style>
  <w:style w:type="character" w:customStyle="1" w:styleId="WW-Absatz-Standardschriftart11111">
    <w:name w:val="WW-Absatz-Standardschriftart11111"/>
    <w:uiPriority w:val="99"/>
    <w:rsid w:val="00896042"/>
  </w:style>
  <w:style w:type="character" w:customStyle="1" w:styleId="WW-Absatz-Standardschriftart111111">
    <w:name w:val="WW-Absatz-Standardschriftart111111"/>
    <w:uiPriority w:val="99"/>
    <w:rsid w:val="00896042"/>
  </w:style>
  <w:style w:type="character" w:customStyle="1" w:styleId="11">
    <w:name w:val="Основной шрифт абзаца1"/>
    <w:uiPriority w:val="99"/>
    <w:rsid w:val="00896042"/>
  </w:style>
  <w:style w:type="character" w:customStyle="1" w:styleId="12">
    <w:name w:val="Номер страницы1"/>
    <w:basedOn w:val="11"/>
    <w:uiPriority w:val="99"/>
    <w:rsid w:val="00896042"/>
    <w:rPr>
      <w:rFonts w:cs="Times New Roman"/>
    </w:rPr>
  </w:style>
  <w:style w:type="character" w:styleId="a4">
    <w:name w:val="Hyperlink"/>
    <w:basedOn w:val="a1"/>
    <w:uiPriority w:val="99"/>
    <w:rsid w:val="00896042"/>
    <w:rPr>
      <w:rFonts w:cs="Times New Roman"/>
      <w:color w:val="0000FF"/>
      <w:u w:val="single"/>
    </w:rPr>
  </w:style>
  <w:style w:type="character" w:customStyle="1" w:styleId="13">
    <w:name w:val="Просмотренная гиперссылка1"/>
    <w:uiPriority w:val="99"/>
    <w:rsid w:val="00896042"/>
    <w:rPr>
      <w:color w:val="800080"/>
      <w:u w:val="single"/>
    </w:rPr>
  </w:style>
  <w:style w:type="character" w:customStyle="1" w:styleId="a5">
    <w:name w:val="Текст примечания Знак"/>
    <w:basedOn w:val="11"/>
    <w:uiPriority w:val="99"/>
    <w:rsid w:val="00896042"/>
    <w:rPr>
      <w:rFonts w:cs="Times New Roman"/>
    </w:rPr>
  </w:style>
  <w:style w:type="character" w:customStyle="1" w:styleId="a6">
    <w:name w:val="Верхний колонтитул Знак"/>
    <w:uiPriority w:val="99"/>
    <w:rsid w:val="00896042"/>
  </w:style>
  <w:style w:type="character" w:customStyle="1" w:styleId="a7">
    <w:name w:val="Нижний колонтитул Знак"/>
    <w:uiPriority w:val="99"/>
    <w:rsid w:val="00896042"/>
  </w:style>
  <w:style w:type="character" w:customStyle="1" w:styleId="a8">
    <w:name w:val="Название Знак"/>
    <w:uiPriority w:val="99"/>
    <w:rsid w:val="00896042"/>
    <w:rPr>
      <w:b/>
      <w:sz w:val="24"/>
    </w:rPr>
  </w:style>
  <w:style w:type="character" w:customStyle="1" w:styleId="a9">
    <w:name w:val="Основной текст Знак"/>
    <w:uiPriority w:val="99"/>
    <w:rsid w:val="00896042"/>
    <w:rPr>
      <w:sz w:val="28"/>
    </w:rPr>
  </w:style>
  <w:style w:type="character" w:customStyle="1" w:styleId="aa">
    <w:name w:val="Основной текст с отступом Знак"/>
    <w:uiPriority w:val="99"/>
    <w:rsid w:val="00896042"/>
    <w:rPr>
      <w:sz w:val="28"/>
    </w:rPr>
  </w:style>
  <w:style w:type="character" w:customStyle="1" w:styleId="ab">
    <w:name w:val="Подзаголовок Знак"/>
    <w:uiPriority w:val="99"/>
    <w:rsid w:val="00896042"/>
    <w:rPr>
      <w:b/>
      <w:i/>
      <w:sz w:val="24"/>
    </w:rPr>
  </w:style>
  <w:style w:type="character" w:customStyle="1" w:styleId="21">
    <w:name w:val="Основной текст 2 Знак"/>
    <w:uiPriority w:val="99"/>
    <w:rsid w:val="00896042"/>
    <w:rPr>
      <w:sz w:val="24"/>
    </w:rPr>
  </w:style>
  <w:style w:type="character" w:customStyle="1" w:styleId="31">
    <w:name w:val="Основной текст 3 Знак"/>
    <w:uiPriority w:val="99"/>
    <w:rsid w:val="00896042"/>
    <w:rPr>
      <w:b/>
      <w:spacing w:val="14"/>
      <w:sz w:val="24"/>
    </w:rPr>
  </w:style>
  <w:style w:type="character" w:customStyle="1" w:styleId="22">
    <w:name w:val="Основной текст с отступом 2 Знак"/>
    <w:uiPriority w:val="99"/>
    <w:rsid w:val="00896042"/>
    <w:rPr>
      <w:sz w:val="28"/>
    </w:rPr>
  </w:style>
  <w:style w:type="character" w:customStyle="1" w:styleId="32">
    <w:name w:val="Основной текст с отступом 3 Знак"/>
    <w:uiPriority w:val="99"/>
    <w:rsid w:val="00896042"/>
    <w:rPr>
      <w:sz w:val="24"/>
    </w:rPr>
  </w:style>
  <w:style w:type="character" w:customStyle="1" w:styleId="ac">
    <w:name w:val="Тема примечания Знак"/>
    <w:uiPriority w:val="99"/>
    <w:rsid w:val="00896042"/>
    <w:rPr>
      <w:b/>
    </w:rPr>
  </w:style>
  <w:style w:type="character" w:customStyle="1" w:styleId="ad">
    <w:name w:val="Текст выноски Знак"/>
    <w:uiPriority w:val="99"/>
    <w:rsid w:val="00896042"/>
    <w:rPr>
      <w:rFonts w:ascii="Segoe UI" w:hAnsi="Segoe UI"/>
      <w:sz w:val="18"/>
    </w:rPr>
  </w:style>
  <w:style w:type="character" w:customStyle="1" w:styleId="14">
    <w:name w:val="Знак примечания1"/>
    <w:uiPriority w:val="99"/>
    <w:rsid w:val="00896042"/>
    <w:rPr>
      <w:sz w:val="16"/>
    </w:rPr>
  </w:style>
  <w:style w:type="character" w:customStyle="1" w:styleId="15">
    <w:name w:val="Заголовок №1_"/>
    <w:uiPriority w:val="99"/>
    <w:rsid w:val="00896042"/>
    <w:rPr>
      <w:b/>
      <w:sz w:val="34"/>
    </w:rPr>
  </w:style>
  <w:style w:type="character" w:customStyle="1" w:styleId="17pt">
    <w:name w:val="Основной текст + 17 pt"/>
    <w:uiPriority w:val="99"/>
    <w:rsid w:val="00896042"/>
    <w:rPr>
      <w:rFonts w:ascii="Times New Roman" w:hAnsi="Times New Roman"/>
      <w:b/>
      <w:spacing w:val="0"/>
      <w:sz w:val="34"/>
    </w:rPr>
  </w:style>
  <w:style w:type="character" w:customStyle="1" w:styleId="ListLabel1">
    <w:name w:val="ListLabel 1"/>
    <w:uiPriority w:val="99"/>
    <w:rsid w:val="00896042"/>
    <w:rPr>
      <w:sz w:val="24"/>
    </w:rPr>
  </w:style>
  <w:style w:type="character" w:customStyle="1" w:styleId="ListLabel2">
    <w:name w:val="ListLabel 2"/>
    <w:uiPriority w:val="99"/>
    <w:rsid w:val="00896042"/>
    <w:rPr>
      <w:sz w:val="28"/>
    </w:rPr>
  </w:style>
  <w:style w:type="character" w:customStyle="1" w:styleId="ListLabel3">
    <w:name w:val="ListLabel 3"/>
    <w:uiPriority w:val="99"/>
    <w:rsid w:val="00896042"/>
    <w:rPr>
      <w:sz w:val="24"/>
    </w:rPr>
  </w:style>
  <w:style w:type="character" w:customStyle="1" w:styleId="ListLabel4">
    <w:name w:val="ListLabel 4"/>
    <w:uiPriority w:val="99"/>
    <w:rsid w:val="00896042"/>
    <w:rPr>
      <w:color w:val="000000"/>
      <w:spacing w:val="0"/>
      <w:w w:val="100"/>
      <w:position w:val="0"/>
      <w:sz w:val="27"/>
      <w:u w:val="none"/>
      <w:vertAlign w:val="baseline"/>
    </w:rPr>
  </w:style>
  <w:style w:type="paragraph" w:customStyle="1" w:styleId="ae">
    <w:name w:val="Заголовок"/>
    <w:basedOn w:val="a"/>
    <w:next w:val="a0"/>
    <w:uiPriority w:val="99"/>
    <w:rsid w:val="00896042"/>
    <w:pPr>
      <w:keepNext/>
      <w:spacing w:before="240" w:after="120"/>
      <w:ind w:firstLine="567"/>
      <w:jc w:val="center"/>
    </w:pPr>
    <w:rPr>
      <w:b/>
      <w:bCs/>
      <w:sz w:val="28"/>
    </w:rPr>
  </w:style>
  <w:style w:type="paragraph" w:styleId="a0">
    <w:name w:val="Body Text"/>
    <w:basedOn w:val="a"/>
    <w:link w:val="16"/>
    <w:uiPriority w:val="99"/>
    <w:rsid w:val="00896042"/>
    <w:rPr>
      <w:sz w:val="28"/>
    </w:rPr>
  </w:style>
  <w:style w:type="character" w:customStyle="1" w:styleId="16">
    <w:name w:val="Основной текст Знак1"/>
    <w:basedOn w:val="a1"/>
    <w:link w:val="a0"/>
    <w:uiPriority w:val="99"/>
    <w:locked/>
    <w:rsid w:val="00896042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styleId="af">
    <w:name w:val="List"/>
    <w:basedOn w:val="a0"/>
    <w:uiPriority w:val="99"/>
    <w:rsid w:val="00896042"/>
  </w:style>
  <w:style w:type="paragraph" w:customStyle="1" w:styleId="17">
    <w:name w:val="Название1"/>
    <w:basedOn w:val="a"/>
    <w:uiPriority w:val="99"/>
    <w:rsid w:val="00896042"/>
    <w:pPr>
      <w:suppressLineNumbers/>
      <w:spacing w:before="120" w:after="120"/>
    </w:pPr>
    <w:rPr>
      <w:i/>
      <w:iCs/>
    </w:rPr>
  </w:style>
  <w:style w:type="paragraph" w:customStyle="1" w:styleId="18">
    <w:name w:val="Указатель1"/>
    <w:basedOn w:val="a"/>
    <w:uiPriority w:val="99"/>
    <w:rsid w:val="00896042"/>
    <w:pPr>
      <w:suppressLineNumbers/>
    </w:pPr>
  </w:style>
  <w:style w:type="paragraph" w:styleId="af0">
    <w:name w:val="Body Text Indent"/>
    <w:basedOn w:val="a"/>
    <w:link w:val="19"/>
    <w:uiPriority w:val="99"/>
    <w:rsid w:val="00896042"/>
    <w:pPr>
      <w:ind w:left="283" w:firstLine="709"/>
      <w:jc w:val="both"/>
    </w:pPr>
    <w:rPr>
      <w:sz w:val="28"/>
    </w:rPr>
  </w:style>
  <w:style w:type="character" w:customStyle="1" w:styleId="19">
    <w:name w:val="Основной текст с отступом Знак1"/>
    <w:basedOn w:val="a1"/>
    <w:link w:val="af0"/>
    <w:uiPriority w:val="99"/>
    <w:locked/>
    <w:rsid w:val="00896042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customStyle="1" w:styleId="Postan">
    <w:name w:val="Postan"/>
    <w:basedOn w:val="a"/>
    <w:uiPriority w:val="99"/>
    <w:rsid w:val="00896042"/>
    <w:pPr>
      <w:jc w:val="center"/>
    </w:pPr>
    <w:rPr>
      <w:sz w:val="28"/>
    </w:rPr>
  </w:style>
  <w:style w:type="paragraph" w:styleId="af1">
    <w:name w:val="footer"/>
    <w:basedOn w:val="a"/>
    <w:link w:val="1a"/>
    <w:uiPriority w:val="99"/>
    <w:rsid w:val="00896042"/>
    <w:pPr>
      <w:suppressLineNumbers/>
      <w:tabs>
        <w:tab w:val="center" w:pos="4153"/>
        <w:tab w:val="right" w:pos="8306"/>
      </w:tabs>
    </w:pPr>
  </w:style>
  <w:style w:type="character" w:customStyle="1" w:styleId="1a">
    <w:name w:val="Нижний колонтитул Знак1"/>
    <w:basedOn w:val="a1"/>
    <w:link w:val="af1"/>
    <w:uiPriority w:val="99"/>
    <w:locked/>
    <w:rsid w:val="00896042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styleId="af2">
    <w:name w:val="header"/>
    <w:basedOn w:val="a"/>
    <w:link w:val="1b"/>
    <w:uiPriority w:val="99"/>
    <w:rsid w:val="00896042"/>
    <w:pPr>
      <w:suppressLineNumbers/>
      <w:tabs>
        <w:tab w:val="center" w:pos="4153"/>
        <w:tab w:val="right" w:pos="8306"/>
      </w:tabs>
    </w:pPr>
  </w:style>
  <w:style w:type="character" w:customStyle="1" w:styleId="1b">
    <w:name w:val="Верхний колонтитул Знак1"/>
    <w:basedOn w:val="a1"/>
    <w:link w:val="af2"/>
    <w:uiPriority w:val="99"/>
    <w:locked/>
    <w:rsid w:val="00896042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customStyle="1" w:styleId="1c">
    <w:name w:val="Текст примечания1"/>
    <w:basedOn w:val="a"/>
    <w:uiPriority w:val="99"/>
    <w:rsid w:val="00896042"/>
  </w:style>
  <w:style w:type="paragraph" w:styleId="af3">
    <w:name w:val="Subtitle"/>
    <w:basedOn w:val="a"/>
    <w:next w:val="a0"/>
    <w:link w:val="1d"/>
    <w:uiPriority w:val="99"/>
    <w:qFormat/>
    <w:rsid w:val="00896042"/>
    <w:pPr>
      <w:ind w:firstLine="567"/>
      <w:jc w:val="center"/>
    </w:pPr>
    <w:rPr>
      <w:b/>
      <w:bCs/>
      <w:i/>
      <w:iCs/>
      <w:sz w:val="28"/>
    </w:rPr>
  </w:style>
  <w:style w:type="character" w:customStyle="1" w:styleId="1d">
    <w:name w:val="Подзаголовок Знак1"/>
    <w:basedOn w:val="a1"/>
    <w:link w:val="af3"/>
    <w:uiPriority w:val="99"/>
    <w:locked/>
    <w:rsid w:val="00896042"/>
    <w:rPr>
      <w:rFonts w:ascii="Arial" w:eastAsia="Times New Roman" w:hAnsi="Arial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uiPriority w:val="99"/>
    <w:rsid w:val="00896042"/>
    <w:pPr>
      <w:ind w:right="6111"/>
    </w:pPr>
    <w:rPr>
      <w:sz w:val="28"/>
    </w:rPr>
  </w:style>
  <w:style w:type="paragraph" w:customStyle="1" w:styleId="310">
    <w:name w:val="Основной текст 31"/>
    <w:basedOn w:val="a"/>
    <w:uiPriority w:val="99"/>
    <w:rsid w:val="00896042"/>
    <w:pPr>
      <w:jc w:val="center"/>
    </w:pPr>
    <w:rPr>
      <w:b/>
      <w:spacing w:val="14"/>
      <w:sz w:val="32"/>
    </w:rPr>
  </w:style>
  <w:style w:type="paragraph" w:customStyle="1" w:styleId="211">
    <w:name w:val="Основной текст с отступом 21"/>
    <w:basedOn w:val="a"/>
    <w:uiPriority w:val="99"/>
    <w:rsid w:val="00896042"/>
    <w:pPr>
      <w:ind w:firstLine="720"/>
      <w:jc w:val="both"/>
    </w:pPr>
    <w:rPr>
      <w:sz w:val="28"/>
    </w:rPr>
  </w:style>
  <w:style w:type="paragraph" w:customStyle="1" w:styleId="311">
    <w:name w:val="Основной текст с отступом 31"/>
    <w:basedOn w:val="a"/>
    <w:uiPriority w:val="99"/>
    <w:rsid w:val="00896042"/>
    <w:pPr>
      <w:spacing w:line="320" w:lineRule="atLeast"/>
      <w:ind w:left="420" w:hanging="420"/>
      <w:jc w:val="both"/>
    </w:pPr>
  </w:style>
  <w:style w:type="paragraph" w:customStyle="1" w:styleId="1e">
    <w:name w:val="Тема примечания1"/>
    <w:basedOn w:val="1c"/>
    <w:uiPriority w:val="99"/>
    <w:rsid w:val="00896042"/>
    <w:rPr>
      <w:b/>
      <w:bCs/>
    </w:rPr>
  </w:style>
  <w:style w:type="paragraph" w:customStyle="1" w:styleId="1f">
    <w:name w:val="Текст выноски1"/>
    <w:basedOn w:val="a"/>
    <w:uiPriority w:val="99"/>
    <w:rsid w:val="00896042"/>
    <w:rPr>
      <w:rFonts w:ascii="Segoe UI" w:hAnsi="Segoe UI" w:cs="Segoe UI"/>
      <w:sz w:val="18"/>
      <w:szCs w:val="18"/>
    </w:rPr>
  </w:style>
  <w:style w:type="paragraph" w:customStyle="1" w:styleId="1f0">
    <w:name w:val="Абзац списка1"/>
    <w:basedOn w:val="a"/>
    <w:uiPriority w:val="99"/>
    <w:rsid w:val="0089604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Nonformat">
    <w:name w:val="ConsNonformat"/>
    <w:uiPriority w:val="99"/>
    <w:rsid w:val="00896042"/>
    <w:pPr>
      <w:widowControl w:val="0"/>
      <w:suppressAutoHyphens/>
      <w:ind w:right="19772"/>
    </w:pPr>
    <w:rPr>
      <w:rFonts w:ascii="Courier New" w:hAnsi="Courier New" w:cs="Courier New"/>
      <w:kern w:val="1"/>
      <w:sz w:val="20"/>
      <w:szCs w:val="24"/>
      <w:lang w:eastAsia="hi-IN" w:bidi="hi-IN"/>
    </w:rPr>
  </w:style>
  <w:style w:type="paragraph" w:customStyle="1" w:styleId="ConsNormal">
    <w:name w:val="ConsNormal"/>
    <w:uiPriority w:val="99"/>
    <w:rsid w:val="00896042"/>
    <w:pPr>
      <w:widowControl w:val="0"/>
      <w:suppressAutoHyphens/>
      <w:ind w:right="19772" w:firstLine="720"/>
    </w:pPr>
    <w:rPr>
      <w:rFonts w:ascii="Arial" w:hAnsi="Arial" w:cs="Arial"/>
      <w:kern w:val="1"/>
      <w:sz w:val="20"/>
      <w:szCs w:val="24"/>
      <w:lang w:eastAsia="hi-IN" w:bidi="hi-IN"/>
    </w:rPr>
  </w:style>
  <w:style w:type="paragraph" w:customStyle="1" w:styleId="ConsTitle">
    <w:name w:val="ConsTitle"/>
    <w:uiPriority w:val="99"/>
    <w:rsid w:val="00896042"/>
    <w:pPr>
      <w:widowControl w:val="0"/>
      <w:suppressAutoHyphens/>
      <w:ind w:right="19772"/>
    </w:pPr>
    <w:rPr>
      <w:rFonts w:ascii="Arial" w:hAnsi="Arial" w:cs="Arial"/>
      <w:b/>
      <w:bCs/>
      <w:kern w:val="1"/>
      <w:sz w:val="16"/>
      <w:szCs w:val="16"/>
      <w:lang w:eastAsia="hi-IN" w:bidi="hi-IN"/>
    </w:rPr>
  </w:style>
  <w:style w:type="paragraph" w:customStyle="1" w:styleId="ConsPlusNormal">
    <w:name w:val="ConsPlusNormal"/>
    <w:uiPriority w:val="99"/>
    <w:rsid w:val="00896042"/>
    <w:pPr>
      <w:widowControl w:val="0"/>
      <w:suppressAutoHyphens/>
      <w:ind w:firstLine="720"/>
    </w:pPr>
    <w:rPr>
      <w:rFonts w:ascii="Arial" w:hAnsi="Arial" w:cs="Ari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uiPriority w:val="99"/>
    <w:rsid w:val="00896042"/>
    <w:pPr>
      <w:widowControl w:val="0"/>
      <w:suppressAutoHyphens/>
    </w:pPr>
    <w:rPr>
      <w:rFonts w:ascii="Courier New" w:hAnsi="Courier New" w:cs="Courier New"/>
      <w:kern w:val="1"/>
      <w:sz w:val="20"/>
      <w:szCs w:val="24"/>
      <w:lang w:eastAsia="hi-IN" w:bidi="hi-IN"/>
    </w:rPr>
  </w:style>
  <w:style w:type="paragraph" w:customStyle="1" w:styleId="1f1">
    <w:name w:val="Знак1"/>
    <w:basedOn w:val="a"/>
    <w:uiPriority w:val="99"/>
    <w:rsid w:val="00896042"/>
    <w:rPr>
      <w:rFonts w:ascii="Verdana" w:hAnsi="Verdana" w:cs="Verdana"/>
      <w:lang w:val="en-US"/>
    </w:rPr>
  </w:style>
  <w:style w:type="paragraph" w:customStyle="1" w:styleId="1f2">
    <w:name w:val="Заголовок №1"/>
    <w:basedOn w:val="a"/>
    <w:uiPriority w:val="99"/>
    <w:rsid w:val="00896042"/>
    <w:pPr>
      <w:shd w:val="clear" w:color="auto" w:fill="FFFFFF"/>
      <w:spacing w:before="420" w:after="420" w:line="240" w:lineRule="atLeast"/>
    </w:pPr>
    <w:rPr>
      <w:b/>
      <w:bCs/>
      <w:sz w:val="34"/>
      <w:szCs w:val="34"/>
    </w:rPr>
  </w:style>
  <w:style w:type="paragraph" w:customStyle="1" w:styleId="af4">
    <w:name w:val="Содержимое таблицы"/>
    <w:basedOn w:val="a"/>
    <w:uiPriority w:val="99"/>
    <w:rsid w:val="00896042"/>
    <w:pPr>
      <w:suppressLineNumbers/>
    </w:pPr>
  </w:style>
  <w:style w:type="paragraph" w:customStyle="1" w:styleId="af5">
    <w:name w:val="Заголовок таблицы"/>
    <w:basedOn w:val="af4"/>
    <w:uiPriority w:val="99"/>
    <w:rsid w:val="00896042"/>
    <w:pPr>
      <w:jc w:val="center"/>
    </w:pPr>
    <w:rPr>
      <w:b/>
      <w:bCs/>
    </w:rPr>
  </w:style>
  <w:style w:type="paragraph" w:styleId="af6">
    <w:name w:val="Balloon Text"/>
    <w:basedOn w:val="a"/>
    <w:link w:val="1f3"/>
    <w:uiPriority w:val="99"/>
    <w:semiHidden/>
    <w:rsid w:val="00CB4FD6"/>
    <w:rPr>
      <w:rFonts w:ascii="Tahoma" w:hAnsi="Tahoma"/>
      <w:sz w:val="16"/>
      <w:szCs w:val="14"/>
    </w:rPr>
  </w:style>
  <w:style w:type="character" w:customStyle="1" w:styleId="1f3">
    <w:name w:val="Текст выноски Знак1"/>
    <w:basedOn w:val="a1"/>
    <w:link w:val="af6"/>
    <w:uiPriority w:val="99"/>
    <w:semiHidden/>
    <w:locked/>
    <w:rsid w:val="00CB4FD6"/>
    <w:rPr>
      <w:rFonts w:ascii="Tahoma" w:eastAsia="Times New Roman" w:hAnsi="Tahoma" w:cs="Mangal"/>
      <w:kern w:val="1"/>
      <w:sz w:val="14"/>
      <w:szCs w:val="14"/>
      <w:lang w:eastAsia="hi-IN" w:bidi="hi-IN"/>
    </w:rPr>
  </w:style>
  <w:style w:type="table" w:styleId="af7">
    <w:name w:val="Table Grid"/>
    <w:basedOn w:val="a2"/>
    <w:locked/>
    <w:rsid w:val="00A97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F77BC7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f8">
    <w:name w:val="List Paragraph"/>
    <w:basedOn w:val="a"/>
    <w:uiPriority w:val="34"/>
    <w:qFormat/>
    <w:rsid w:val="00103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7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7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44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878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506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444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52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693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676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731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9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2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9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526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85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39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529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488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92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261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741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6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10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99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79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5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1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5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0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526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14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8</cp:revision>
  <cp:lastPrinted>2019-01-29T11:30:00Z</cp:lastPrinted>
  <dcterms:created xsi:type="dcterms:W3CDTF">2019-01-14T10:09:00Z</dcterms:created>
  <dcterms:modified xsi:type="dcterms:W3CDTF">2019-01-29T12:19:00Z</dcterms:modified>
</cp:coreProperties>
</file>