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7D" w:rsidRPr="00B5547D" w:rsidRDefault="00B5547D" w:rsidP="00B5547D">
      <w:pPr>
        <w:jc w:val="left"/>
      </w:pPr>
      <w:bookmarkStart w:id="0" w:name="_GoBack"/>
      <w:bookmarkEnd w:id="0"/>
      <w:r w:rsidRPr="00B5547D">
        <w:t xml:space="preserve">Вопрос № 3 </w:t>
      </w:r>
    </w:p>
    <w:p w:rsidR="00B5547D" w:rsidRDefault="00B5547D" w:rsidP="00D505A5">
      <w:pPr>
        <w:jc w:val="center"/>
        <w:rPr>
          <w:b/>
        </w:rPr>
      </w:pPr>
    </w:p>
    <w:p w:rsidR="00D505A5" w:rsidRDefault="00D505A5" w:rsidP="00D505A5">
      <w:pPr>
        <w:jc w:val="center"/>
        <w:rPr>
          <w:b/>
        </w:rPr>
      </w:pPr>
      <w:r w:rsidRPr="00F34286">
        <w:rPr>
          <w:b/>
        </w:rPr>
        <w:t>Механизмы оптимизации организационного сопровождения деятельности антинаркотических комиссий муниципальных образований Ростовской области</w:t>
      </w:r>
    </w:p>
    <w:p w:rsidR="006015B8" w:rsidRDefault="006015B8" w:rsidP="00D505A5">
      <w:pPr>
        <w:jc w:val="center"/>
        <w:rPr>
          <w:b/>
        </w:rPr>
      </w:pPr>
    </w:p>
    <w:p w:rsidR="009D7EFB" w:rsidRPr="009D7EFB" w:rsidRDefault="009D7EFB" w:rsidP="009D7EFB">
      <w:pPr>
        <w:pStyle w:val="a3"/>
        <w:numPr>
          <w:ilvl w:val="0"/>
          <w:numId w:val="2"/>
        </w:numPr>
        <w:ind w:left="0" w:firstLine="709"/>
        <w:rPr>
          <w:b/>
        </w:rPr>
      </w:pPr>
      <w:r>
        <w:t xml:space="preserve">Цель выступления – дать практические советы по </w:t>
      </w:r>
      <w:r w:rsidRPr="009D7EFB">
        <w:rPr>
          <w:b/>
        </w:rPr>
        <w:t xml:space="preserve">оптимизации организационного сопровождения деятельности муниципальных антинаркотических комиссий. </w:t>
      </w:r>
    </w:p>
    <w:p w:rsidR="00C0548F" w:rsidRDefault="006015B8" w:rsidP="009D7EFB">
      <w:pPr>
        <w:pStyle w:val="a3"/>
        <w:ind w:left="0" w:firstLine="709"/>
        <w:rPr>
          <w:szCs w:val="28"/>
        </w:rPr>
      </w:pPr>
      <w:r w:rsidRPr="006015B8">
        <w:t xml:space="preserve">Отмечена необходимость </w:t>
      </w:r>
      <w:r w:rsidR="00D241F2" w:rsidRPr="009D7EFB">
        <w:rPr>
          <w:szCs w:val="28"/>
        </w:rPr>
        <w:t>качественно повысить уровень координации антинаркотической работы</w:t>
      </w:r>
      <w:r w:rsidR="009D7EFB">
        <w:rPr>
          <w:szCs w:val="28"/>
        </w:rPr>
        <w:t>.</w:t>
      </w:r>
      <w:r w:rsidR="00D241F2" w:rsidRPr="009D7EFB">
        <w:rPr>
          <w:szCs w:val="28"/>
        </w:rPr>
        <w:t xml:space="preserve"> </w:t>
      </w:r>
    </w:p>
    <w:p w:rsidR="00B5547D" w:rsidRDefault="00B5547D" w:rsidP="00056446">
      <w:pPr>
        <w:pStyle w:val="a3"/>
        <w:ind w:left="0"/>
        <w:jc w:val="center"/>
        <w:rPr>
          <w:b/>
          <w:sz w:val="32"/>
          <w:szCs w:val="32"/>
        </w:rPr>
      </w:pPr>
    </w:p>
    <w:p w:rsidR="00860670" w:rsidRDefault="00056446" w:rsidP="00056446">
      <w:pPr>
        <w:pStyle w:val="a3"/>
        <w:ind w:left="0"/>
        <w:jc w:val="center"/>
        <w:rPr>
          <w:b/>
          <w:sz w:val="32"/>
          <w:szCs w:val="32"/>
        </w:rPr>
      </w:pPr>
      <w:r w:rsidRPr="00056446">
        <w:rPr>
          <w:b/>
          <w:sz w:val="32"/>
          <w:szCs w:val="32"/>
        </w:rPr>
        <w:t>КАДРОВЫЙ СОСТАВ СЕКРЕТАРЕЙ КОМИССИЙ</w:t>
      </w:r>
    </w:p>
    <w:p w:rsidR="00056446" w:rsidRPr="00056446" w:rsidRDefault="00056446" w:rsidP="00056446">
      <w:pPr>
        <w:pStyle w:val="a3"/>
        <w:ind w:left="0"/>
        <w:jc w:val="center"/>
        <w:rPr>
          <w:sz w:val="32"/>
          <w:szCs w:val="32"/>
        </w:rPr>
      </w:pPr>
    </w:p>
    <w:p w:rsidR="00E12235" w:rsidRPr="00056446" w:rsidRDefault="00C0548F" w:rsidP="000C07FA">
      <w:pPr>
        <w:pStyle w:val="a3"/>
        <w:numPr>
          <w:ilvl w:val="0"/>
          <w:numId w:val="2"/>
        </w:numPr>
        <w:ind w:left="0" w:firstLine="709"/>
        <w:rPr>
          <w:sz w:val="32"/>
          <w:szCs w:val="32"/>
        </w:rPr>
      </w:pPr>
      <w:r w:rsidRPr="00056446">
        <w:rPr>
          <w:sz w:val="32"/>
          <w:szCs w:val="32"/>
        </w:rPr>
        <w:t>В первую очередь</w:t>
      </w:r>
      <w:r w:rsidR="002A0BF6" w:rsidRPr="00056446">
        <w:rPr>
          <w:sz w:val="32"/>
          <w:szCs w:val="32"/>
        </w:rPr>
        <w:t>, хочу проинформировать о</w:t>
      </w:r>
      <w:r w:rsidR="00E12235" w:rsidRPr="00056446">
        <w:rPr>
          <w:sz w:val="32"/>
          <w:szCs w:val="32"/>
        </w:rPr>
        <w:t xml:space="preserve"> некоторых характеристиках </w:t>
      </w:r>
      <w:r w:rsidR="002A0BF6" w:rsidRPr="00056446">
        <w:rPr>
          <w:sz w:val="32"/>
          <w:szCs w:val="32"/>
        </w:rPr>
        <w:t xml:space="preserve"> </w:t>
      </w:r>
      <w:r w:rsidR="002A0BF6" w:rsidRPr="00056446">
        <w:rPr>
          <w:b/>
          <w:sz w:val="32"/>
          <w:szCs w:val="32"/>
        </w:rPr>
        <w:t>кадров</w:t>
      </w:r>
      <w:r w:rsidR="00E12235" w:rsidRPr="00056446">
        <w:rPr>
          <w:b/>
          <w:sz w:val="32"/>
          <w:szCs w:val="32"/>
        </w:rPr>
        <w:t>ого состава секретарей комиссий</w:t>
      </w:r>
      <w:r w:rsidR="00E12235" w:rsidRPr="00056446">
        <w:rPr>
          <w:sz w:val="32"/>
          <w:szCs w:val="32"/>
        </w:rPr>
        <w:t>.</w:t>
      </w:r>
    </w:p>
    <w:p w:rsidR="00421338" w:rsidRPr="00056446" w:rsidRDefault="00E12235" w:rsidP="00E12235">
      <w:pPr>
        <w:ind w:firstLine="700"/>
        <w:rPr>
          <w:sz w:val="32"/>
          <w:szCs w:val="32"/>
        </w:rPr>
      </w:pPr>
      <w:r w:rsidRPr="00056446">
        <w:rPr>
          <w:sz w:val="32"/>
          <w:szCs w:val="32"/>
        </w:rPr>
        <w:t xml:space="preserve">В </w:t>
      </w:r>
      <w:r w:rsidR="00421338" w:rsidRPr="00056446">
        <w:rPr>
          <w:sz w:val="32"/>
          <w:szCs w:val="32"/>
        </w:rPr>
        <w:t xml:space="preserve">настоящее </w:t>
      </w:r>
      <w:r w:rsidRPr="00056446">
        <w:rPr>
          <w:sz w:val="32"/>
          <w:szCs w:val="32"/>
        </w:rPr>
        <w:t>секретар</w:t>
      </w:r>
      <w:r w:rsidR="00421338" w:rsidRPr="00056446">
        <w:rPr>
          <w:sz w:val="32"/>
          <w:szCs w:val="32"/>
        </w:rPr>
        <w:t xml:space="preserve">ями комиссий являются </w:t>
      </w:r>
      <w:r w:rsidR="00421338" w:rsidRPr="00056446">
        <w:rPr>
          <w:b/>
          <w:sz w:val="32"/>
          <w:szCs w:val="32"/>
        </w:rPr>
        <w:t>(по группам должностей)</w:t>
      </w:r>
      <w:r w:rsidR="00421338" w:rsidRPr="00056446">
        <w:rPr>
          <w:sz w:val="32"/>
          <w:szCs w:val="32"/>
        </w:rPr>
        <w:t>:</w:t>
      </w:r>
    </w:p>
    <w:p w:rsidR="00421338" w:rsidRPr="00056446" w:rsidRDefault="00421338" w:rsidP="00E12235">
      <w:pPr>
        <w:ind w:firstLine="700"/>
        <w:rPr>
          <w:sz w:val="32"/>
          <w:szCs w:val="32"/>
        </w:rPr>
      </w:pPr>
      <w:r w:rsidRPr="00056446">
        <w:rPr>
          <w:b/>
          <w:sz w:val="32"/>
          <w:szCs w:val="32"/>
        </w:rPr>
        <w:t>11</w:t>
      </w:r>
      <w:r w:rsidRPr="00056446">
        <w:rPr>
          <w:sz w:val="32"/>
          <w:szCs w:val="32"/>
        </w:rPr>
        <w:t xml:space="preserve"> руководителей подразделений (ведущая группа)</w:t>
      </w:r>
    </w:p>
    <w:p w:rsidR="00E12235" w:rsidRPr="00056446" w:rsidRDefault="00421338" w:rsidP="00421338">
      <w:pPr>
        <w:ind w:firstLine="709"/>
        <w:rPr>
          <w:sz w:val="32"/>
          <w:szCs w:val="32"/>
        </w:rPr>
      </w:pPr>
      <w:r w:rsidRPr="00056446">
        <w:rPr>
          <w:b/>
          <w:sz w:val="32"/>
          <w:szCs w:val="32"/>
        </w:rPr>
        <w:t>1</w:t>
      </w:r>
      <w:r w:rsidR="009025E6" w:rsidRPr="00056446">
        <w:rPr>
          <w:b/>
          <w:sz w:val="32"/>
          <w:szCs w:val="32"/>
        </w:rPr>
        <w:t>1</w:t>
      </w:r>
      <w:r w:rsidRPr="00056446">
        <w:rPr>
          <w:b/>
          <w:sz w:val="32"/>
          <w:szCs w:val="32"/>
        </w:rPr>
        <w:t xml:space="preserve"> </w:t>
      </w:r>
      <w:r w:rsidRPr="00056446">
        <w:rPr>
          <w:sz w:val="32"/>
          <w:szCs w:val="32"/>
        </w:rPr>
        <w:t xml:space="preserve">главных и </w:t>
      </w:r>
      <w:r w:rsidRPr="00056446">
        <w:rPr>
          <w:b/>
          <w:sz w:val="32"/>
          <w:szCs w:val="32"/>
        </w:rPr>
        <w:t>29</w:t>
      </w:r>
      <w:r w:rsidRPr="00056446">
        <w:rPr>
          <w:sz w:val="32"/>
          <w:szCs w:val="32"/>
        </w:rPr>
        <w:t xml:space="preserve"> ведущих  специалистов (старшая группа) </w:t>
      </w:r>
    </w:p>
    <w:p w:rsidR="005B42A8" w:rsidRPr="00056446" w:rsidRDefault="009025E6" w:rsidP="00421338">
      <w:pPr>
        <w:ind w:firstLine="709"/>
        <w:rPr>
          <w:sz w:val="32"/>
          <w:szCs w:val="32"/>
        </w:rPr>
      </w:pPr>
      <w:r w:rsidRPr="00056446">
        <w:rPr>
          <w:b/>
          <w:sz w:val="32"/>
          <w:szCs w:val="32"/>
        </w:rPr>
        <w:t>4</w:t>
      </w:r>
      <w:r w:rsidRPr="00056446">
        <w:rPr>
          <w:sz w:val="32"/>
          <w:szCs w:val="32"/>
        </w:rPr>
        <w:t xml:space="preserve"> </w:t>
      </w:r>
      <w:r w:rsidR="005B42A8" w:rsidRPr="00056446">
        <w:rPr>
          <w:sz w:val="32"/>
          <w:szCs w:val="32"/>
        </w:rPr>
        <w:t>инспекторов (</w:t>
      </w:r>
      <w:r w:rsidRPr="00056446">
        <w:rPr>
          <w:sz w:val="32"/>
          <w:szCs w:val="32"/>
        </w:rPr>
        <w:t>младшая группа</w:t>
      </w:r>
      <w:r w:rsidR="005B42A8" w:rsidRPr="00056446">
        <w:rPr>
          <w:sz w:val="32"/>
          <w:szCs w:val="32"/>
        </w:rPr>
        <w:t>)</w:t>
      </w:r>
    </w:p>
    <w:p w:rsidR="005B42A8" w:rsidRPr="00056446" w:rsidRDefault="005B42A8" w:rsidP="00421338">
      <w:pPr>
        <w:ind w:firstLine="709"/>
        <w:rPr>
          <w:sz w:val="32"/>
          <w:szCs w:val="32"/>
        </w:rPr>
      </w:pPr>
      <w:r w:rsidRPr="00056446">
        <w:rPr>
          <w:sz w:val="32"/>
          <w:szCs w:val="32"/>
        </w:rPr>
        <w:t>По направлен</w:t>
      </w:r>
      <w:r w:rsidR="00422FA9" w:rsidRPr="00056446">
        <w:rPr>
          <w:sz w:val="32"/>
          <w:szCs w:val="32"/>
        </w:rPr>
        <w:t>но</w:t>
      </w:r>
      <w:r w:rsidRPr="00056446">
        <w:rPr>
          <w:sz w:val="32"/>
          <w:szCs w:val="32"/>
        </w:rPr>
        <w:t>сти:</w:t>
      </w:r>
    </w:p>
    <w:p w:rsidR="009025E6" w:rsidRPr="00056446" w:rsidRDefault="005B42A8" w:rsidP="00421338">
      <w:pPr>
        <w:ind w:firstLine="709"/>
        <w:rPr>
          <w:sz w:val="32"/>
          <w:szCs w:val="32"/>
        </w:rPr>
      </w:pPr>
      <w:r w:rsidRPr="00056446">
        <w:rPr>
          <w:b/>
          <w:sz w:val="32"/>
          <w:szCs w:val="32"/>
        </w:rPr>
        <w:t xml:space="preserve">31 (56%) </w:t>
      </w:r>
      <w:r w:rsidRPr="00056446">
        <w:rPr>
          <w:sz w:val="32"/>
          <w:szCs w:val="32"/>
        </w:rPr>
        <w:t xml:space="preserve">человек являются специалистами в сфере социальной политики, из </w:t>
      </w:r>
      <w:r w:rsidR="00422FA9" w:rsidRPr="00056446">
        <w:rPr>
          <w:sz w:val="32"/>
          <w:szCs w:val="32"/>
        </w:rPr>
        <w:t xml:space="preserve">них </w:t>
      </w:r>
      <w:r w:rsidRPr="00056446">
        <w:rPr>
          <w:b/>
          <w:sz w:val="32"/>
          <w:szCs w:val="32"/>
        </w:rPr>
        <w:t>2</w:t>
      </w:r>
      <w:r w:rsidR="000C07FA" w:rsidRPr="00056446">
        <w:rPr>
          <w:b/>
          <w:sz w:val="32"/>
          <w:szCs w:val="32"/>
        </w:rPr>
        <w:t>7</w:t>
      </w:r>
      <w:r w:rsidRPr="00056446">
        <w:rPr>
          <w:sz w:val="32"/>
          <w:szCs w:val="32"/>
        </w:rPr>
        <w:t xml:space="preserve"> (</w:t>
      </w:r>
      <w:r w:rsidRPr="00056446">
        <w:rPr>
          <w:b/>
          <w:sz w:val="32"/>
          <w:szCs w:val="32"/>
        </w:rPr>
        <w:t>4</w:t>
      </w:r>
      <w:r w:rsidR="000C07FA" w:rsidRPr="00056446">
        <w:rPr>
          <w:b/>
          <w:sz w:val="32"/>
          <w:szCs w:val="32"/>
        </w:rPr>
        <w:t>9</w:t>
      </w:r>
      <w:r w:rsidRPr="00056446">
        <w:rPr>
          <w:b/>
          <w:sz w:val="32"/>
          <w:szCs w:val="32"/>
        </w:rPr>
        <w:t>%</w:t>
      </w:r>
      <w:r w:rsidRPr="00056446">
        <w:rPr>
          <w:sz w:val="32"/>
          <w:szCs w:val="32"/>
        </w:rPr>
        <w:t>) – специалисты по молодежной политике</w:t>
      </w:r>
      <w:r w:rsidR="000C07FA" w:rsidRPr="00056446">
        <w:rPr>
          <w:sz w:val="32"/>
          <w:szCs w:val="32"/>
        </w:rPr>
        <w:t>;</w:t>
      </w:r>
      <w:r w:rsidRPr="00056446">
        <w:rPr>
          <w:sz w:val="32"/>
          <w:szCs w:val="32"/>
        </w:rPr>
        <w:t xml:space="preserve">  </w:t>
      </w:r>
      <w:r w:rsidR="009025E6" w:rsidRPr="00056446">
        <w:rPr>
          <w:sz w:val="32"/>
          <w:szCs w:val="32"/>
        </w:rPr>
        <w:t xml:space="preserve"> </w:t>
      </w:r>
    </w:p>
    <w:p w:rsidR="00421338" w:rsidRPr="00056446" w:rsidRDefault="000C07FA" w:rsidP="00421338">
      <w:pPr>
        <w:ind w:firstLine="709"/>
        <w:rPr>
          <w:sz w:val="32"/>
          <w:szCs w:val="32"/>
        </w:rPr>
      </w:pPr>
      <w:r w:rsidRPr="00056446">
        <w:rPr>
          <w:b/>
          <w:sz w:val="32"/>
          <w:szCs w:val="32"/>
        </w:rPr>
        <w:t>2</w:t>
      </w:r>
      <w:r w:rsidRPr="00056446">
        <w:rPr>
          <w:sz w:val="32"/>
          <w:szCs w:val="32"/>
        </w:rPr>
        <w:t xml:space="preserve"> – специалиста представляют подразделения по работе  несовершеннолетними;</w:t>
      </w:r>
    </w:p>
    <w:p w:rsidR="00422FA9" w:rsidRPr="00056446" w:rsidRDefault="000C07FA" w:rsidP="00421338">
      <w:pPr>
        <w:ind w:firstLine="709"/>
        <w:rPr>
          <w:sz w:val="32"/>
          <w:szCs w:val="32"/>
        </w:rPr>
      </w:pPr>
      <w:r w:rsidRPr="00056446">
        <w:rPr>
          <w:b/>
          <w:sz w:val="32"/>
          <w:szCs w:val="32"/>
        </w:rPr>
        <w:t>1 –</w:t>
      </w:r>
      <w:r w:rsidRPr="00056446">
        <w:rPr>
          <w:sz w:val="32"/>
          <w:szCs w:val="32"/>
        </w:rPr>
        <w:t xml:space="preserve"> помощник главы администрации</w:t>
      </w:r>
      <w:r w:rsidR="00E6088F" w:rsidRPr="00056446">
        <w:rPr>
          <w:sz w:val="32"/>
          <w:szCs w:val="32"/>
        </w:rPr>
        <w:t>;</w:t>
      </w:r>
    </w:p>
    <w:p w:rsidR="009F610B" w:rsidRPr="00056446" w:rsidRDefault="00E6088F" w:rsidP="009F610B">
      <w:pPr>
        <w:ind w:firstLine="709"/>
        <w:rPr>
          <w:sz w:val="32"/>
          <w:szCs w:val="32"/>
        </w:rPr>
      </w:pPr>
      <w:r w:rsidRPr="00056446">
        <w:rPr>
          <w:b/>
          <w:sz w:val="32"/>
          <w:szCs w:val="32"/>
        </w:rPr>
        <w:t>1</w:t>
      </w:r>
      <w:r w:rsidR="009F610B" w:rsidRPr="00056446">
        <w:rPr>
          <w:b/>
          <w:sz w:val="32"/>
          <w:szCs w:val="32"/>
        </w:rPr>
        <w:t>4</w:t>
      </w:r>
      <w:r w:rsidRPr="00056446">
        <w:rPr>
          <w:sz w:val="32"/>
          <w:szCs w:val="32"/>
        </w:rPr>
        <w:t xml:space="preserve"> специалистов работают в подразделениях правоохранительной направленности, </w:t>
      </w:r>
      <w:r w:rsidR="001E7645" w:rsidRPr="00056446">
        <w:rPr>
          <w:b/>
          <w:sz w:val="32"/>
          <w:szCs w:val="32"/>
        </w:rPr>
        <w:t>7</w:t>
      </w:r>
      <w:r w:rsidRPr="00056446">
        <w:rPr>
          <w:sz w:val="32"/>
          <w:szCs w:val="32"/>
        </w:rPr>
        <w:t xml:space="preserve"> – в </w:t>
      </w:r>
      <w:r w:rsidR="009F610B" w:rsidRPr="00056446">
        <w:rPr>
          <w:sz w:val="32"/>
          <w:szCs w:val="32"/>
        </w:rPr>
        <w:t xml:space="preserve">подразделениях по коррупции (в сравнении с 2009 г. – это новизна). </w:t>
      </w:r>
    </w:p>
    <w:p w:rsidR="0055033F" w:rsidRPr="00056446" w:rsidRDefault="0055033F" w:rsidP="0055033F">
      <w:pPr>
        <w:ind w:firstLine="709"/>
        <w:rPr>
          <w:sz w:val="32"/>
          <w:szCs w:val="32"/>
        </w:rPr>
      </w:pPr>
      <w:r w:rsidRPr="00056446">
        <w:rPr>
          <w:sz w:val="32"/>
          <w:szCs w:val="32"/>
        </w:rPr>
        <w:t>Отдельная должность – в г. Волгодонске, но уже в составе подразделения правоохранительной и коррупционной направленности (2 комиссии)</w:t>
      </w:r>
    </w:p>
    <w:p w:rsidR="00F93974" w:rsidRPr="00056446" w:rsidRDefault="009F610B" w:rsidP="00421338">
      <w:pPr>
        <w:ind w:firstLine="709"/>
        <w:rPr>
          <w:sz w:val="32"/>
          <w:szCs w:val="32"/>
        </w:rPr>
      </w:pPr>
      <w:r w:rsidRPr="00056446">
        <w:rPr>
          <w:sz w:val="32"/>
          <w:szCs w:val="32"/>
        </w:rPr>
        <w:t xml:space="preserve">В целом, картина не изменилась – большая часть секретарей АНК представляют социальную сферу, что отражает </w:t>
      </w:r>
      <w:r w:rsidR="00F93974" w:rsidRPr="00056446">
        <w:rPr>
          <w:sz w:val="32"/>
          <w:szCs w:val="32"/>
        </w:rPr>
        <w:t xml:space="preserve">социальную и профилактическую направленность деятельности муниципальных АНК. </w:t>
      </w:r>
    </w:p>
    <w:p w:rsidR="00422FA9" w:rsidRPr="00056446" w:rsidRDefault="00F93974" w:rsidP="00421338">
      <w:pPr>
        <w:ind w:firstLine="709"/>
        <w:rPr>
          <w:sz w:val="32"/>
          <w:szCs w:val="32"/>
        </w:rPr>
      </w:pPr>
      <w:r w:rsidRPr="00056446">
        <w:rPr>
          <w:sz w:val="32"/>
          <w:szCs w:val="32"/>
        </w:rPr>
        <w:t xml:space="preserve">Распределение стало более упорядоченным. </w:t>
      </w:r>
      <w:r w:rsidR="001D5F07" w:rsidRPr="00056446">
        <w:rPr>
          <w:sz w:val="32"/>
          <w:szCs w:val="32"/>
        </w:rPr>
        <w:t xml:space="preserve">Нет </w:t>
      </w:r>
      <w:r w:rsidR="00E1228E" w:rsidRPr="00056446">
        <w:rPr>
          <w:sz w:val="32"/>
          <w:szCs w:val="32"/>
        </w:rPr>
        <w:t xml:space="preserve">частой смены секретарей в подавляющем количестве мо, что свидетельствует о стабильности. </w:t>
      </w:r>
      <w:r w:rsidRPr="00056446">
        <w:rPr>
          <w:sz w:val="32"/>
          <w:szCs w:val="32"/>
        </w:rPr>
        <w:t xml:space="preserve"> </w:t>
      </w:r>
    </w:p>
    <w:p w:rsidR="00F93974" w:rsidRDefault="00F93974" w:rsidP="001D5F07">
      <w:pPr>
        <w:ind w:firstLine="700"/>
        <w:rPr>
          <w:sz w:val="32"/>
          <w:szCs w:val="32"/>
        </w:rPr>
      </w:pPr>
      <w:r w:rsidRPr="00056446">
        <w:rPr>
          <w:sz w:val="32"/>
          <w:szCs w:val="32"/>
        </w:rPr>
        <w:t>Увеличилось количество молодых специалистов со стажем работы до</w:t>
      </w:r>
      <w:r w:rsidR="005857E0">
        <w:rPr>
          <w:sz w:val="32"/>
          <w:szCs w:val="32"/>
        </w:rPr>
        <w:t xml:space="preserve"> </w:t>
      </w:r>
      <w:r w:rsidRPr="00056446">
        <w:rPr>
          <w:sz w:val="32"/>
          <w:szCs w:val="32"/>
        </w:rPr>
        <w:t>5 лет, это дикту</w:t>
      </w:r>
      <w:r w:rsidR="0055033F" w:rsidRPr="00056446">
        <w:rPr>
          <w:sz w:val="32"/>
          <w:szCs w:val="32"/>
        </w:rPr>
        <w:t>е</w:t>
      </w:r>
      <w:r w:rsidRPr="00056446">
        <w:rPr>
          <w:sz w:val="32"/>
          <w:szCs w:val="32"/>
        </w:rPr>
        <w:t xml:space="preserve">т необходимость </w:t>
      </w:r>
      <w:r w:rsidR="0055033F" w:rsidRPr="00056446">
        <w:rPr>
          <w:sz w:val="32"/>
          <w:szCs w:val="32"/>
        </w:rPr>
        <w:t>обучения и повышения квалификации.</w:t>
      </w:r>
      <w:r w:rsidR="001D5F07" w:rsidRPr="00056446">
        <w:rPr>
          <w:sz w:val="32"/>
          <w:szCs w:val="32"/>
        </w:rPr>
        <w:t xml:space="preserve"> </w:t>
      </w:r>
      <w:r w:rsidR="003023F4" w:rsidRPr="00056446">
        <w:rPr>
          <w:sz w:val="32"/>
          <w:szCs w:val="32"/>
        </w:rPr>
        <w:t xml:space="preserve">8 мужчин. </w:t>
      </w:r>
      <w:r w:rsidR="001D5F07" w:rsidRPr="00056446">
        <w:rPr>
          <w:sz w:val="32"/>
          <w:szCs w:val="32"/>
        </w:rPr>
        <w:t>Средний возраст специалистов: 37 лет</w:t>
      </w:r>
      <w:r w:rsidR="00E1228E" w:rsidRPr="00056446">
        <w:rPr>
          <w:sz w:val="32"/>
          <w:szCs w:val="32"/>
        </w:rPr>
        <w:t>.</w:t>
      </w:r>
    </w:p>
    <w:p w:rsidR="000B1217" w:rsidRDefault="000B1217" w:rsidP="001D5F07">
      <w:pPr>
        <w:ind w:firstLine="700"/>
        <w:rPr>
          <w:sz w:val="32"/>
          <w:szCs w:val="32"/>
        </w:rPr>
      </w:pPr>
    </w:p>
    <w:p w:rsidR="000B1217" w:rsidRDefault="000B1217" w:rsidP="001D5F07">
      <w:pPr>
        <w:ind w:firstLine="700"/>
        <w:rPr>
          <w:sz w:val="32"/>
          <w:szCs w:val="32"/>
        </w:rPr>
      </w:pPr>
    </w:p>
    <w:p w:rsidR="000B1217" w:rsidRDefault="000B1217" w:rsidP="001D5F07">
      <w:pPr>
        <w:ind w:firstLine="700"/>
        <w:rPr>
          <w:sz w:val="32"/>
          <w:szCs w:val="32"/>
        </w:rPr>
      </w:pPr>
    </w:p>
    <w:p w:rsidR="000B1217" w:rsidRPr="00056446" w:rsidRDefault="000B1217" w:rsidP="001D5F07">
      <w:pPr>
        <w:ind w:firstLine="700"/>
        <w:rPr>
          <w:sz w:val="32"/>
          <w:szCs w:val="32"/>
        </w:rPr>
      </w:pPr>
      <w:r>
        <w:rPr>
          <w:sz w:val="32"/>
          <w:szCs w:val="32"/>
        </w:rPr>
        <w:t xml:space="preserve">ПРОФЕССИОНАЛЬНОЕ РАЗВИТИЕ СЕКРЕТАРЕЙ КОМИССИИ </w:t>
      </w:r>
    </w:p>
    <w:p w:rsidR="00860670" w:rsidRDefault="00860670" w:rsidP="00860670">
      <w:pPr>
        <w:rPr>
          <w:b/>
          <w:szCs w:val="28"/>
        </w:rPr>
      </w:pPr>
    </w:p>
    <w:p w:rsidR="004F439A" w:rsidRPr="00056446" w:rsidRDefault="007E450C" w:rsidP="00E1228E">
      <w:pPr>
        <w:pStyle w:val="a3"/>
        <w:numPr>
          <w:ilvl w:val="0"/>
          <w:numId w:val="2"/>
        </w:numPr>
        <w:ind w:left="0" w:firstLine="709"/>
        <w:rPr>
          <w:sz w:val="32"/>
          <w:szCs w:val="32"/>
        </w:rPr>
      </w:pPr>
      <w:r w:rsidRPr="00056446">
        <w:rPr>
          <w:sz w:val="32"/>
          <w:szCs w:val="32"/>
        </w:rPr>
        <w:t>Часто п</w:t>
      </w:r>
      <w:r w:rsidR="004F439A" w:rsidRPr="00056446">
        <w:rPr>
          <w:sz w:val="32"/>
          <w:szCs w:val="32"/>
        </w:rPr>
        <w:t>риходится слышать о</w:t>
      </w:r>
      <w:r w:rsidR="00C0548F" w:rsidRPr="00056446">
        <w:rPr>
          <w:sz w:val="32"/>
          <w:szCs w:val="32"/>
        </w:rPr>
        <w:t>т</w:t>
      </w:r>
      <w:r w:rsidR="004F439A" w:rsidRPr="00056446">
        <w:rPr>
          <w:sz w:val="32"/>
          <w:szCs w:val="32"/>
        </w:rPr>
        <w:t xml:space="preserve"> специалистов, что они выполняют «дополнительную», «непрофильную работу».</w:t>
      </w:r>
    </w:p>
    <w:p w:rsidR="00A847BF" w:rsidRPr="00056446" w:rsidRDefault="00E1228E" w:rsidP="00D241F2">
      <w:pPr>
        <w:ind w:firstLine="709"/>
        <w:rPr>
          <w:sz w:val="32"/>
          <w:szCs w:val="32"/>
        </w:rPr>
      </w:pPr>
      <w:r w:rsidRPr="00056446">
        <w:rPr>
          <w:sz w:val="32"/>
          <w:szCs w:val="32"/>
        </w:rPr>
        <w:t xml:space="preserve">Как правило, это </w:t>
      </w:r>
      <w:r w:rsidR="00A847BF" w:rsidRPr="00056446">
        <w:rPr>
          <w:sz w:val="32"/>
          <w:szCs w:val="32"/>
        </w:rPr>
        <w:t xml:space="preserve">происходит по ряду </w:t>
      </w:r>
      <w:r w:rsidR="00A847BF" w:rsidRPr="00056446">
        <w:rPr>
          <w:b/>
          <w:sz w:val="32"/>
          <w:szCs w:val="32"/>
        </w:rPr>
        <w:t>причин</w:t>
      </w:r>
      <w:r w:rsidR="00A847BF" w:rsidRPr="00056446">
        <w:rPr>
          <w:sz w:val="32"/>
          <w:szCs w:val="32"/>
        </w:rPr>
        <w:t>:</w:t>
      </w:r>
    </w:p>
    <w:p w:rsidR="00A847BF" w:rsidRPr="00056446" w:rsidRDefault="00A847BF" w:rsidP="00D241F2">
      <w:pPr>
        <w:ind w:firstLine="709"/>
        <w:rPr>
          <w:sz w:val="32"/>
          <w:szCs w:val="32"/>
        </w:rPr>
      </w:pPr>
      <w:r w:rsidRPr="00056446">
        <w:rPr>
          <w:sz w:val="32"/>
          <w:szCs w:val="32"/>
        </w:rPr>
        <w:t>- молодому специалисту трудно разобраться, нет системы наставничества;</w:t>
      </w:r>
    </w:p>
    <w:p w:rsidR="00A847BF" w:rsidRPr="00056446" w:rsidRDefault="00A847BF" w:rsidP="00D241F2">
      <w:pPr>
        <w:ind w:firstLine="709"/>
        <w:rPr>
          <w:sz w:val="32"/>
          <w:szCs w:val="32"/>
        </w:rPr>
      </w:pPr>
      <w:r w:rsidRPr="00056446">
        <w:rPr>
          <w:sz w:val="32"/>
          <w:szCs w:val="32"/>
        </w:rPr>
        <w:t>- смена аппарата администрации – не сохранены документы, не ведется номенклатура дел;</w:t>
      </w:r>
    </w:p>
    <w:p w:rsidR="00C4549E" w:rsidRPr="00056446" w:rsidRDefault="00C4549E" w:rsidP="00D241F2">
      <w:pPr>
        <w:ind w:firstLine="709"/>
        <w:rPr>
          <w:sz w:val="32"/>
          <w:szCs w:val="32"/>
        </w:rPr>
      </w:pPr>
      <w:r w:rsidRPr="00056446">
        <w:rPr>
          <w:sz w:val="32"/>
          <w:szCs w:val="32"/>
        </w:rPr>
        <w:t>- работа проводится неэффективно (неоптимальный путь</w:t>
      </w:r>
      <w:r w:rsidR="0020603C" w:rsidRPr="00056446">
        <w:rPr>
          <w:sz w:val="32"/>
          <w:szCs w:val="32"/>
        </w:rPr>
        <w:t>, затраты превышают результаты</w:t>
      </w:r>
      <w:r w:rsidRPr="00056446">
        <w:rPr>
          <w:sz w:val="32"/>
          <w:szCs w:val="32"/>
        </w:rPr>
        <w:t>);</w:t>
      </w:r>
    </w:p>
    <w:p w:rsidR="00EC0021" w:rsidRPr="00056446" w:rsidRDefault="00EC0021" w:rsidP="00D241F2">
      <w:pPr>
        <w:ind w:firstLine="709"/>
        <w:rPr>
          <w:sz w:val="32"/>
          <w:szCs w:val="32"/>
        </w:rPr>
      </w:pPr>
      <w:r w:rsidRPr="00056446">
        <w:rPr>
          <w:sz w:val="32"/>
          <w:szCs w:val="32"/>
        </w:rPr>
        <w:t>- специалист выполняет много разноплановых функций, он перегружен;</w:t>
      </w:r>
    </w:p>
    <w:p w:rsidR="00F0081B" w:rsidRPr="00056446" w:rsidRDefault="00F0081B" w:rsidP="00F0081B">
      <w:pPr>
        <w:ind w:firstLine="709"/>
        <w:rPr>
          <w:sz w:val="32"/>
          <w:szCs w:val="32"/>
        </w:rPr>
      </w:pPr>
      <w:r w:rsidRPr="00056446">
        <w:rPr>
          <w:sz w:val="32"/>
          <w:szCs w:val="32"/>
        </w:rPr>
        <w:t xml:space="preserve">- низкая мотивация специалистов;   </w:t>
      </w:r>
    </w:p>
    <w:p w:rsidR="00F0081B" w:rsidRPr="00056446" w:rsidRDefault="00F0081B" w:rsidP="00F0081B">
      <w:pPr>
        <w:ind w:firstLine="709"/>
        <w:rPr>
          <w:sz w:val="32"/>
          <w:szCs w:val="32"/>
        </w:rPr>
      </w:pPr>
      <w:r w:rsidRPr="00056446">
        <w:rPr>
          <w:sz w:val="32"/>
          <w:szCs w:val="32"/>
        </w:rPr>
        <w:t xml:space="preserve">- роль комиссии </w:t>
      </w:r>
      <w:r w:rsidR="007E450C" w:rsidRPr="00056446">
        <w:rPr>
          <w:sz w:val="32"/>
          <w:szCs w:val="32"/>
        </w:rPr>
        <w:t>недо</w:t>
      </w:r>
      <w:r w:rsidRPr="00056446">
        <w:rPr>
          <w:sz w:val="32"/>
          <w:szCs w:val="32"/>
        </w:rPr>
        <w:t>оценивается руководством;</w:t>
      </w:r>
    </w:p>
    <w:p w:rsidR="00C4549E" w:rsidRPr="00056446" w:rsidRDefault="00C4549E" w:rsidP="00C4549E">
      <w:pPr>
        <w:ind w:firstLine="709"/>
        <w:rPr>
          <w:sz w:val="32"/>
          <w:szCs w:val="32"/>
        </w:rPr>
      </w:pPr>
      <w:r w:rsidRPr="00056446">
        <w:rPr>
          <w:sz w:val="32"/>
          <w:szCs w:val="32"/>
        </w:rPr>
        <w:t xml:space="preserve">- все функции по организационному сопровождению </w:t>
      </w:r>
      <w:r w:rsidR="007E450C" w:rsidRPr="00056446">
        <w:rPr>
          <w:sz w:val="32"/>
          <w:szCs w:val="32"/>
        </w:rPr>
        <w:t>деятельности комис</w:t>
      </w:r>
      <w:r w:rsidR="00B1111A" w:rsidRPr="00056446">
        <w:rPr>
          <w:sz w:val="32"/>
          <w:szCs w:val="32"/>
        </w:rPr>
        <w:t>с</w:t>
      </w:r>
      <w:r w:rsidR="007E450C" w:rsidRPr="00056446">
        <w:rPr>
          <w:sz w:val="32"/>
          <w:szCs w:val="32"/>
        </w:rPr>
        <w:t xml:space="preserve">ии </w:t>
      </w:r>
      <w:r w:rsidRPr="00056446">
        <w:rPr>
          <w:sz w:val="32"/>
          <w:szCs w:val="32"/>
        </w:rPr>
        <w:t>поручены только секретарю комиссии (он сам пишет протокол, сам исполняет, сам себя контролирует)</w:t>
      </w:r>
      <w:r w:rsidR="00F0081B" w:rsidRPr="00056446">
        <w:rPr>
          <w:sz w:val="32"/>
          <w:szCs w:val="32"/>
        </w:rPr>
        <w:t>.</w:t>
      </w:r>
    </w:p>
    <w:p w:rsidR="00860670" w:rsidRPr="00056446" w:rsidRDefault="00860670" w:rsidP="00C4549E">
      <w:pPr>
        <w:ind w:firstLine="709"/>
        <w:rPr>
          <w:b/>
          <w:sz w:val="32"/>
          <w:szCs w:val="32"/>
        </w:rPr>
      </w:pPr>
    </w:p>
    <w:p w:rsidR="00EC0021" w:rsidRPr="00056446" w:rsidRDefault="00EC0021" w:rsidP="00D241F2">
      <w:pPr>
        <w:ind w:firstLine="709"/>
        <w:rPr>
          <w:sz w:val="32"/>
          <w:szCs w:val="32"/>
        </w:rPr>
      </w:pPr>
      <w:r w:rsidRPr="00056446">
        <w:rPr>
          <w:sz w:val="32"/>
          <w:szCs w:val="32"/>
        </w:rPr>
        <w:t xml:space="preserve">Для преодоления этих проблем </w:t>
      </w:r>
      <w:r w:rsidRPr="00056446">
        <w:rPr>
          <w:b/>
          <w:sz w:val="32"/>
          <w:szCs w:val="32"/>
        </w:rPr>
        <w:t>рекомендуем</w:t>
      </w:r>
      <w:r w:rsidR="0020603C" w:rsidRPr="00056446">
        <w:rPr>
          <w:b/>
          <w:sz w:val="32"/>
          <w:szCs w:val="32"/>
        </w:rPr>
        <w:t xml:space="preserve"> руководителям</w:t>
      </w:r>
      <w:r w:rsidR="00125842" w:rsidRPr="00056446">
        <w:rPr>
          <w:b/>
          <w:sz w:val="32"/>
          <w:szCs w:val="32"/>
        </w:rPr>
        <w:t xml:space="preserve"> во взаимодействии с кадровыми службами</w:t>
      </w:r>
      <w:r w:rsidRPr="00056446">
        <w:rPr>
          <w:sz w:val="32"/>
          <w:szCs w:val="32"/>
        </w:rPr>
        <w:t>:</w:t>
      </w:r>
    </w:p>
    <w:p w:rsidR="0020603C" w:rsidRPr="00056446" w:rsidRDefault="0020603C" w:rsidP="00D241F2">
      <w:pPr>
        <w:ind w:firstLine="709"/>
        <w:rPr>
          <w:sz w:val="32"/>
          <w:szCs w:val="32"/>
        </w:rPr>
      </w:pPr>
    </w:p>
    <w:p w:rsidR="00EC0021" w:rsidRPr="00056446" w:rsidRDefault="0020603C" w:rsidP="0020603C">
      <w:pPr>
        <w:pStyle w:val="a3"/>
        <w:numPr>
          <w:ilvl w:val="0"/>
          <w:numId w:val="4"/>
        </w:numPr>
        <w:rPr>
          <w:sz w:val="32"/>
          <w:szCs w:val="32"/>
        </w:rPr>
      </w:pPr>
      <w:r w:rsidRPr="00056446">
        <w:rPr>
          <w:sz w:val="32"/>
          <w:szCs w:val="32"/>
        </w:rPr>
        <w:t>В</w:t>
      </w:r>
      <w:r w:rsidR="00EC0021" w:rsidRPr="00056446">
        <w:rPr>
          <w:sz w:val="32"/>
          <w:szCs w:val="32"/>
        </w:rPr>
        <w:t>овремя заметить</w:t>
      </w:r>
      <w:r w:rsidRPr="00056446">
        <w:rPr>
          <w:sz w:val="32"/>
          <w:szCs w:val="32"/>
        </w:rPr>
        <w:t xml:space="preserve"> эту проблему</w:t>
      </w:r>
      <w:r w:rsidR="00EC0021" w:rsidRPr="00056446">
        <w:rPr>
          <w:sz w:val="32"/>
          <w:szCs w:val="32"/>
        </w:rPr>
        <w:t xml:space="preserve">, оценить и </w:t>
      </w:r>
      <w:r w:rsidRPr="00056446">
        <w:rPr>
          <w:sz w:val="32"/>
          <w:szCs w:val="32"/>
        </w:rPr>
        <w:t>урегули</w:t>
      </w:r>
      <w:r w:rsidR="00EC0021" w:rsidRPr="00056446">
        <w:rPr>
          <w:sz w:val="32"/>
          <w:szCs w:val="32"/>
        </w:rPr>
        <w:t>ровать</w:t>
      </w:r>
      <w:r w:rsidR="007E450C" w:rsidRPr="00056446">
        <w:rPr>
          <w:sz w:val="32"/>
          <w:szCs w:val="32"/>
        </w:rPr>
        <w:t xml:space="preserve"> (примеры)</w:t>
      </w:r>
      <w:r w:rsidR="00EC0021" w:rsidRPr="00056446">
        <w:rPr>
          <w:sz w:val="32"/>
          <w:szCs w:val="32"/>
        </w:rPr>
        <w:t>.</w:t>
      </w:r>
    </w:p>
    <w:p w:rsidR="003E023D" w:rsidRPr="00056446" w:rsidRDefault="0020603C" w:rsidP="003E023D">
      <w:pPr>
        <w:pStyle w:val="a3"/>
        <w:ind w:left="0" w:firstLine="709"/>
        <w:rPr>
          <w:sz w:val="32"/>
          <w:szCs w:val="32"/>
        </w:rPr>
      </w:pPr>
      <w:r w:rsidRPr="00056446">
        <w:rPr>
          <w:sz w:val="32"/>
          <w:szCs w:val="32"/>
        </w:rPr>
        <w:t>Организа</w:t>
      </w:r>
      <w:r w:rsidR="00EC0021" w:rsidRPr="00056446">
        <w:rPr>
          <w:sz w:val="32"/>
          <w:szCs w:val="32"/>
        </w:rPr>
        <w:t>ц</w:t>
      </w:r>
      <w:r w:rsidRPr="00056446">
        <w:rPr>
          <w:sz w:val="32"/>
          <w:szCs w:val="32"/>
        </w:rPr>
        <w:t>и</w:t>
      </w:r>
      <w:r w:rsidR="00EC0021" w:rsidRPr="00056446">
        <w:rPr>
          <w:sz w:val="32"/>
          <w:szCs w:val="32"/>
        </w:rPr>
        <w:t xml:space="preserve">онное сопровождение комиссии, руководителем которой является глава муниципального образования, не может </w:t>
      </w:r>
      <w:r w:rsidRPr="00056446">
        <w:rPr>
          <w:sz w:val="32"/>
          <w:szCs w:val="32"/>
        </w:rPr>
        <w:t>выполнять один секретарь комиссии.</w:t>
      </w:r>
    </w:p>
    <w:p w:rsidR="0020603C" w:rsidRPr="00056446" w:rsidRDefault="003E023D" w:rsidP="003E023D">
      <w:pPr>
        <w:pStyle w:val="a3"/>
        <w:numPr>
          <w:ilvl w:val="0"/>
          <w:numId w:val="4"/>
        </w:numPr>
        <w:ind w:left="0" w:firstLine="993"/>
        <w:rPr>
          <w:sz w:val="32"/>
          <w:szCs w:val="32"/>
        </w:rPr>
      </w:pPr>
      <w:r w:rsidRPr="00056446">
        <w:rPr>
          <w:sz w:val="32"/>
          <w:szCs w:val="32"/>
        </w:rPr>
        <w:t>М</w:t>
      </w:r>
      <w:r w:rsidR="007E450C" w:rsidRPr="00056446">
        <w:rPr>
          <w:sz w:val="32"/>
          <w:szCs w:val="32"/>
        </w:rPr>
        <w:t>аксимально регламентировать деятельность комиссии на уровне муниципального управления.</w:t>
      </w:r>
    </w:p>
    <w:p w:rsidR="00860670" w:rsidRDefault="00860670" w:rsidP="00860670">
      <w:pPr>
        <w:pStyle w:val="a3"/>
        <w:ind w:left="1429"/>
        <w:rPr>
          <w:b/>
        </w:rPr>
      </w:pPr>
    </w:p>
    <w:p w:rsidR="00056446" w:rsidRDefault="00056446" w:rsidP="00860670">
      <w:pPr>
        <w:pStyle w:val="a3"/>
        <w:ind w:left="1429"/>
        <w:rPr>
          <w:b/>
        </w:rPr>
      </w:pPr>
    </w:p>
    <w:p w:rsidR="00056446" w:rsidRDefault="00056446" w:rsidP="00860670">
      <w:pPr>
        <w:pStyle w:val="a3"/>
        <w:ind w:left="1429"/>
        <w:rPr>
          <w:b/>
        </w:rPr>
      </w:pPr>
    </w:p>
    <w:p w:rsidR="00056446" w:rsidRDefault="00056446" w:rsidP="00860670">
      <w:pPr>
        <w:pStyle w:val="a3"/>
        <w:ind w:left="1429"/>
        <w:rPr>
          <w:b/>
        </w:rPr>
      </w:pPr>
    </w:p>
    <w:p w:rsidR="00056446" w:rsidRDefault="00056446" w:rsidP="00860670">
      <w:pPr>
        <w:pStyle w:val="a3"/>
        <w:ind w:left="1429"/>
        <w:rPr>
          <w:b/>
        </w:rPr>
      </w:pPr>
    </w:p>
    <w:p w:rsidR="00056446" w:rsidRDefault="00056446" w:rsidP="00860670">
      <w:pPr>
        <w:pStyle w:val="a3"/>
        <w:ind w:left="1429"/>
        <w:rPr>
          <w:b/>
        </w:rPr>
      </w:pPr>
    </w:p>
    <w:p w:rsidR="00056446" w:rsidRDefault="00056446" w:rsidP="00860670">
      <w:pPr>
        <w:pStyle w:val="a3"/>
        <w:ind w:left="1429"/>
        <w:rPr>
          <w:b/>
        </w:rPr>
      </w:pPr>
    </w:p>
    <w:p w:rsidR="00056446" w:rsidRDefault="00056446" w:rsidP="00860670">
      <w:pPr>
        <w:pStyle w:val="a3"/>
        <w:ind w:left="1429"/>
        <w:rPr>
          <w:b/>
        </w:rPr>
      </w:pPr>
    </w:p>
    <w:p w:rsidR="00056446" w:rsidRDefault="00056446" w:rsidP="00860670">
      <w:pPr>
        <w:pStyle w:val="a3"/>
        <w:ind w:left="1429"/>
        <w:rPr>
          <w:b/>
        </w:rPr>
      </w:pPr>
    </w:p>
    <w:p w:rsidR="00056446" w:rsidRDefault="00056446" w:rsidP="00860670">
      <w:pPr>
        <w:pStyle w:val="a3"/>
        <w:ind w:left="1429"/>
        <w:rPr>
          <w:b/>
        </w:rPr>
      </w:pPr>
    </w:p>
    <w:p w:rsidR="00056446" w:rsidRDefault="00056446" w:rsidP="00860670">
      <w:pPr>
        <w:pStyle w:val="a3"/>
        <w:ind w:left="1429"/>
        <w:rPr>
          <w:b/>
        </w:rPr>
      </w:pPr>
    </w:p>
    <w:p w:rsidR="00056446" w:rsidRDefault="00056446" w:rsidP="00860670">
      <w:pPr>
        <w:pStyle w:val="a3"/>
        <w:ind w:left="1429"/>
        <w:rPr>
          <w:b/>
        </w:rPr>
      </w:pPr>
    </w:p>
    <w:p w:rsidR="00056446" w:rsidRDefault="00056446" w:rsidP="00860670">
      <w:pPr>
        <w:pStyle w:val="a3"/>
        <w:ind w:left="1429"/>
        <w:rPr>
          <w:b/>
        </w:rPr>
      </w:pPr>
    </w:p>
    <w:p w:rsidR="00056446" w:rsidRDefault="00056446" w:rsidP="00860670">
      <w:pPr>
        <w:pStyle w:val="a3"/>
        <w:ind w:left="1429"/>
        <w:rPr>
          <w:b/>
        </w:rPr>
      </w:pPr>
      <w:r>
        <w:rPr>
          <w:b/>
        </w:rPr>
        <w:t xml:space="preserve">АЛГОРИТМ РЕГЛАМЕНТАЦИИ ДЕЯТЕЛЬНОСТИ </w:t>
      </w:r>
    </w:p>
    <w:p w:rsidR="00056446" w:rsidRDefault="00056446" w:rsidP="00860670">
      <w:pPr>
        <w:pStyle w:val="a3"/>
        <w:ind w:left="1429"/>
        <w:rPr>
          <w:b/>
        </w:rPr>
      </w:pPr>
    </w:p>
    <w:p w:rsidR="003E023D" w:rsidRPr="00056446" w:rsidRDefault="003E023D" w:rsidP="003B1377">
      <w:pPr>
        <w:pStyle w:val="a3"/>
        <w:numPr>
          <w:ilvl w:val="0"/>
          <w:numId w:val="2"/>
        </w:numPr>
        <w:rPr>
          <w:sz w:val="32"/>
          <w:szCs w:val="32"/>
        </w:rPr>
      </w:pPr>
      <w:r w:rsidRPr="00056446">
        <w:rPr>
          <w:b/>
          <w:sz w:val="32"/>
          <w:szCs w:val="32"/>
        </w:rPr>
        <w:t>Целесообразно</w:t>
      </w:r>
      <w:r w:rsidR="002526A5" w:rsidRPr="00056446">
        <w:rPr>
          <w:b/>
          <w:sz w:val="32"/>
          <w:szCs w:val="32"/>
        </w:rPr>
        <w:t xml:space="preserve"> при</w:t>
      </w:r>
      <w:r w:rsidR="00AE1B50" w:rsidRPr="00056446">
        <w:rPr>
          <w:b/>
          <w:sz w:val="32"/>
          <w:szCs w:val="32"/>
        </w:rPr>
        <w:t>менить</w:t>
      </w:r>
      <w:r w:rsidR="00126171" w:rsidRPr="00056446">
        <w:rPr>
          <w:b/>
          <w:sz w:val="32"/>
          <w:szCs w:val="32"/>
        </w:rPr>
        <w:t xml:space="preserve"> </w:t>
      </w:r>
      <w:r w:rsidR="002526A5" w:rsidRPr="00056446">
        <w:rPr>
          <w:b/>
          <w:sz w:val="32"/>
          <w:szCs w:val="32"/>
        </w:rPr>
        <w:t>следующи</w:t>
      </w:r>
      <w:r w:rsidR="00860670" w:rsidRPr="00056446">
        <w:rPr>
          <w:b/>
          <w:sz w:val="32"/>
          <w:szCs w:val="32"/>
        </w:rPr>
        <w:t>й ал</w:t>
      </w:r>
      <w:r w:rsidR="00AE1B50" w:rsidRPr="00056446">
        <w:rPr>
          <w:b/>
          <w:sz w:val="32"/>
          <w:szCs w:val="32"/>
        </w:rPr>
        <w:t>горитм</w:t>
      </w:r>
    </w:p>
    <w:p w:rsidR="003E023D" w:rsidRPr="00056446" w:rsidRDefault="003E023D" w:rsidP="003E023D">
      <w:pPr>
        <w:pStyle w:val="a3"/>
        <w:ind w:left="1429" w:hanging="720"/>
        <w:rPr>
          <w:sz w:val="32"/>
          <w:szCs w:val="32"/>
        </w:rPr>
      </w:pPr>
    </w:p>
    <w:p w:rsidR="00B1111A" w:rsidRPr="00056446" w:rsidRDefault="003E023D" w:rsidP="003E023D">
      <w:pPr>
        <w:pStyle w:val="a3"/>
        <w:numPr>
          <w:ilvl w:val="0"/>
          <w:numId w:val="6"/>
        </w:numPr>
        <w:ind w:left="0" w:firstLine="720"/>
        <w:rPr>
          <w:sz w:val="32"/>
          <w:szCs w:val="32"/>
        </w:rPr>
      </w:pPr>
      <w:r w:rsidRPr="00056446">
        <w:rPr>
          <w:b/>
          <w:sz w:val="32"/>
          <w:szCs w:val="32"/>
        </w:rPr>
        <w:t xml:space="preserve">Внести </w:t>
      </w:r>
      <w:r w:rsidRPr="00056446">
        <w:rPr>
          <w:sz w:val="32"/>
          <w:szCs w:val="32"/>
        </w:rPr>
        <w:t xml:space="preserve">в регламенты деятельности администраций </w:t>
      </w:r>
      <w:r w:rsidR="00B1111A" w:rsidRPr="00056446">
        <w:rPr>
          <w:sz w:val="32"/>
          <w:szCs w:val="32"/>
        </w:rPr>
        <w:t xml:space="preserve">муниципальных образований положения, развивающие </w:t>
      </w:r>
      <w:r w:rsidRPr="00056446">
        <w:rPr>
          <w:sz w:val="32"/>
          <w:szCs w:val="32"/>
        </w:rPr>
        <w:t xml:space="preserve">деятельность </w:t>
      </w:r>
      <w:r w:rsidR="00B1111A" w:rsidRPr="00056446">
        <w:rPr>
          <w:sz w:val="32"/>
          <w:szCs w:val="32"/>
        </w:rPr>
        <w:t xml:space="preserve">всех </w:t>
      </w:r>
      <w:r w:rsidRPr="00056446">
        <w:rPr>
          <w:sz w:val="32"/>
          <w:szCs w:val="32"/>
        </w:rPr>
        <w:t xml:space="preserve">коллегиальных </w:t>
      </w:r>
      <w:r w:rsidR="00B1111A" w:rsidRPr="00056446">
        <w:rPr>
          <w:sz w:val="32"/>
          <w:szCs w:val="32"/>
        </w:rPr>
        <w:t>и совещательных органов</w:t>
      </w:r>
      <w:r w:rsidRPr="00056446">
        <w:rPr>
          <w:sz w:val="32"/>
          <w:szCs w:val="32"/>
        </w:rPr>
        <w:t xml:space="preserve"> в</w:t>
      </w:r>
      <w:r w:rsidR="00B1111A" w:rsidRPr="00056446">
        <w:rPr>
          <w:sz w:val="32"/>
          <w:szCs w:val="32"/>
        </w:rPr>
        <w:t xml:space="preserve"> </w:t>
      </w:r>
      <w:r w:rsidRPr="00056446">
        <w:rPr>
          <w:sz w:val="32"/>
          <w:szCs w:val="32"/>
        </w:rPr>
        <w:t>целом</w:t>
      </w:r>
      <w:r w:rsidR="00B1111A" w:rsidRPr="00056446">
        <w:rPr>
          <w:sz w:val="32"/>
          <w:szCs w:val="32"/>
        </w:rPr>
        <w:t>.</w:t>
      </w:r>
    </w:p>
    <w:p w:rsidR="000B1217" w:rsidRDefault="00B1111A" w:rsidP="00B1111A">
      <w:pPr>
        <w:pStyle w:val="a3"/>
        <w:ind w:left="993"/>
        <w:rPr>
          <w:i/>
          <w:sz w:val="32"/>
          <w:szCs w:val="32"/>
        </w:rPr>
      </w:pPr>
      <w:r w:rsidRPr="00056446">
        <w:rPr>
          <w:b/>
          <w:i/>
          <w:sz w:val="32"/>
          <w:szCs w:val="32"/>
        </w:rPr>
        <w:t>Например</w:t>
      </w:r>
      <w:r w:rsidRPr="00056446">
        <w:rPr>
          <w:i/>
          <w:sz w:val="32"/>
          <w:szCs w:val="32"/>
        </w:rPr>
        <w:t>, в П</w:t>
      </w:r>
      <w:r w:rsidR="00B5547D">
        <w:rPr>
          <w:i/>
          <w:sz w:val="32"/>
          <w:szCs w:val="32"/>
        </w:rPr>
        <w:t xml:space="preserve">равительствте </w:t>
      </w:r>
      <w:r w:rsidRPr="00056446">
        <w:rPr>
          <w:i/>
          <w:sz w:val="32"/>
          <w:szCs w:val="32"/>
        </w:rPr>
        <w:t>Р</w:t>
      </w:r>
      <w:r w:rsidR="00B5547D">
        <w:rPr>
          <w:i/>
          <w:sz w:val="32"/>
          <w:szCs w:val="32"/>
        </w:rPr>
        <w:t xml:space="preserve">остовской области </w:t>
      </w:r>
      <w:r w:rsidRPr="00056446">
        <w:rPr>
          <w:i/>
          <w:sz w:val="32"/>
          <w:szCs w:val="32"/>
        </w:rPr>
        <w:t xml:space="preserve"> утверждены</w:t>
      </w:r>
      <w:r w:rsidR="00B5547D">
        <w:rPr>
          <w:i/>
          <w:sz w:val="32"/>
          <w:szCs w:val="32"/>
        </w:rPr>
        <w:t>:</w:t>
      </w:r>
      <w:r w:rsidRPr="00056446">
        <w:rPr>
          <w:i/>
          <w:sz w:val="32"/>
          <w:szCs w:val="32"/>
        </w:rPr>
        <w:t xml:space="preserve"> </w:t>
      </w:r>
    </w:p>
    <w:p w:rsidR="000B1217" w:rsidRDefault="006A3466" w:rsidP="00B1111A">
      <w:pPr>
        <w:pStyle w:val="a3"/>
        <w:ind w:left="993"/>
        <w:rPr>
          <w:i/>
          <w:sz w:val="32"/>
          <w:szCs w:val="32"/>
        </w:rPr>
      </w:pPr>
      <w:r w:rsidRPr="00056446">
        <w:rPr>
          <w:i/>
          <w:sz w:val="32"/>
          <w:szCs w:val="32"/>
        </w:rPr>
        <w:t>В</w:t>
      </w:r>
      <w:r w:rsidR="00B1111A" w:rsidRPr="00056446">
        <w:rPr>
          <w:i/>
          <w:sz w:val="32"/>
          <w:szCs w:val="32"/>
        </w:rPr>
        <w:t>иды координационных и совещательных органов,</w:t>
      </w:r>
      <w:r w:rsidRPr="00056446">
        <w:rPr>
          <w:i/>
          <w:sz w:val="32"/>
          <w:szCs w:val="32"/>
        </w:rPr>
        <w:t xml:space="preserve"> </w:t>
      </w:r>
    </w:p>
    <w:p w:rsidR="000B1217" w:rsidRDefault="006A3466" w:rsidP="00B1111A">
      <w:pPr>
        <w:pStyle w:val="a3"/>
        <w:ind w:left="993"/>
        <w:rPr>
          <w:i/>
          <w:sz w:val="32"/>
          <w:szCs w:val="32"/>
        </w:rPr>
      </w:pPr>
      <w:r w:rsidRPr="00056446">
        <w:rPr>
          <w:i/>
          <w:sz w:val="32"/>
          <w:szCs w:val="32"/>
        </w:rPr>
        <w:t>Положение о координационных и совещательных органах при Правительстве Ростовской области,</w:t>
      </w:r>
      <w:r w:rsidR="00B1111A" w:rsidRPr="00056446">
        <w:rPr>
          <w:i/>
          <w:sz w:val="32"/>
          <w:szCs w:val="32"/>
        </w:rPr>
        <w:t xml:space="preserve"> </w:t>
      </w:r>
    </w:p>
    <w:p w:rsidR="00B1111A" w:rsidRPr="00056446" w:rsidRDefault="000B1217" w:rsidP="00B1111A">
      <w:pPr>
        <w:pStyle w:val="a3"/>
        <w:ind w:left="993"/>
        <w:rPr>
          <w:i/>
          <w:sz w:val="32"/>
          <w:szCs w:val="32"/>
        </w:rPr>
      </w:pPr>
      <w:r>
        <w:rPr>
          <w:i/>
          <w:sz w:val="32"/>
          <w:szCs w:val="32"/>
        </w:rPr>
        <w:t>В</w:t>
      </w:r>
      <w:r w:rsidR="00B1111A" w:rsidRPr="00056446">
        <w:rPr>
          <w:i/>
          <w:sz w:val="32"/>
          <w:szCs w:val="32"/>
        </w:rPr>
        <w:t xml:space="preserve">едется их </w:t>
      </w:r>
      <w:r w:rsidR="006A3466" w:rsidRPr="00056446">
        <w:rPr>
          <w:i/>
          <w:sz w:val="32"/>
          <w:szCs w:val="32"/>
        </w:rPr>
        <w:t>Р</w:t>
      </w:r>
      <w:r w:rsidR="00B1111A" w:rsidRPr="00056446">
        <w:rPr>
          <w:i/>
          <w:sz w:val="32"/>
          <w:szCs w:val="32"/>
        </w:rPr>
        <w:t>еестр</w:t>
      </w:r>
      <w:r>
        <w:rPr>
          <w:i/>
          <w:sz w:val="32"/>
          <w:szCs w:val="32"/>
        </w:rPr>
        <w:t xml:space="preserve"> </w:t>
      </w:r>
      <w:r w:rsidRPr="00056446">
        <w:rPr>
          <w:i/>
          <w:sz w:val="32"/>
          <w:szCs w:val="32"/>
        </w:rPr>
        <w:t>координационных и совещательных орган</w:t>
      </w:r>
      <w:r>
        <w:rPr>
          <w:i/>
          <w:sz w:val="32"/>
          <w:szCs w:val="32"/>
        </w:rPr>
        <w:t>ов</w:t>
      </w:r>
      <w:r w:rsidR="002526A5" w:rsidRPr="00056446">
        <w:rPr>
          <w:i/>
          <w:sz w:val="32"/>
          <w:szCs w:val="32"/>
        </w:rPr>
        <w:t>.</w:t>
      </w:r>
    </w:p>
    <w:p w:rsidR="00355A63" w:rsidRDefault="002526A5" w:rsidP="002526A5">
      <w:pPr>
        <w:pStyle w:val="a3"/>
        <w:ind w:left="0" w:firstLine="709"/>
        <w:rPr>
          <w:sz w:val="32"/>
          <w:szCs w:val="32"/>
        </w:rPr>
      </w:pPr>
      <w:r w:rsidRPr="00056446">
        <w:rPr>
          <w:sz w:val="32"/>
          <w:szCs w:val="32"/>
        </w:rPr>
        <w:t>Это позвол</w:t>
      </w:r>
      <w:r w:rsidR="00355A63">
        <w:rPr>
          <w:sz w:val="32"/>
          <w:szCs w:val="32"/>
        </w:rPr>
        <w:t>ит:</w:t>
      </w:r>
    </w:p>
    <w:p w:rsidR="002526A5" w:rsidRPr="00056446" w:rsidRDefault="002526A5" w:rsidP="002526A5">
      <w:pPr>
        <w:pStyle w:val="a3"/>
        <w:ind w:left="0" w:firstLine="709"/>
        <w:rPr>
          <w:sz w:val="32"/>
          <w:szCs w:val="32"/>
        </w:rPr>
      </w:pPr>
      <w:r w:rsidRPr="00056446">
        <w:rPr>
          <w:sz w:val="32"/>
          <w:szCs w:val="32"/>
        </w:rPr>
        <w:t xml:space="preserve"> унифицировать алгоритмы их работы, контроль исполнения решений</w:t>
      </w:r>
      <w:r w:rsidR="00B5547D">
        <w:rPr>
          <w:sz w:val="32"/>
          <w:szCs w:val="32"/>
        </w:rPr>
        <w:t>;</w:t>
      </w:r>
      <w:r w:rsidRPr="00056446">
        <w:rPr>
          <w:sz w:val="32"/>
          <w:szCs w:val="32"/>
        </w:rPr>
        <w:t xml:space="preserve"> </w:t>
      </w:r>
    </w:p>
    <w:p w:rsidR="00075E71" w:rsidRPr="00056446" w:rsidRDefault="00B5547D" w:rsidP="004E1EEF">
      <w:pPr>
        <w:pStyle w:val="a3"/>
        <w:ind w:left="0" w:firstLine="709"/>
        <w:rPr>
          <w:sz w:val="32"/>
          <w:szCs w:val="32"/>
        </w:rPr>
      </w:pPr>
      <w:r>
        <w:rPr>
          <w:sz w:val="32"/>
          <w:szCs w:val="32"/>
        </w:rPr>
        <w:t>р</w:t>
      </w:r>
      <w:r w:rsidR="004E1EEF" w:rsidRPr="00056446">
        <w:rPr>
          <w:sz w:val="32"/>
          <w:szCs w:val="32"/>
        </w:rPr>
        <w:t>ассмотреть возможность делегирования функций</w:t>
      </w:r>
      <w:r w:rsidR="003B1377" w:rsidRPr="00056446">
        <w:rPr>
          <w:sz w:val="32"/>
          <w:szCs w:val="32"/>
        </w:rPr>
        <w:t xml:space="preserve"> от секретаря комиссии другим подразделениям.</w:t>
      </w:r>
    </w:p>
    <w:p w:rsidR="00E54A41" w:rsidRPr="00056446" w:rsidRDefault="003B1377" w:rsidP="004E1EEF">
      <w:pPr>
        <w:pStyle w:val="a3"/>
        <w:ind w:left="0" w:firstLine="709"/>
        <w:rPr>
          <w:i/>
          <w:sz w:val="32"/>
          <w:szCs w:val="32"/>
        </w:rPr>
      </w:pPr>
      <w:r w:rsidRPr="00056446">
        <w:rPr>
          <w:i/>
          <w:sz w:val="32"/>
          <w:szCs w:val="32"/>
        </w:rPr>
        <w:t>К примеру, в</w:t>
      </w:r>
      <w:r w:rsidR="00075E71" w:rsidRPr="00056446">
        <w:rPr>
          <w:i/>
          <w:sz w:val="32"/>
          <w:szCs w:val="32"/>
        </w:rPr>
        <w:t>озможно в направлениях:</w:t>
      </w:r>
      <w:r w:rsidR="004E1EEF" w:rsidRPr="00056446">
        <w:rPr>
          <w:i/>
          <w:sz w:val="32"/>
          <w:szCs w:val="32"/>
        </w:rPr>
        <w:t xml:space="preserve"> </w:t>
      </w:r>
    </w:p>
    <w:p w:rsidR="003B1377" w:rsidRPr="00056446" w:rsidRDefault="00075E71" w:rsidP="004E1EEF">
      <w:pPr>
        <w:pStyle w:val="a3"/>
        <w:ind w:left="0" w:firstLine="709"/>
        <w:rPr>
          <w:i/>
          <w:sz w:val="32"/>
          <w:szCs w:val="32"/>
        </w:rPr>
      </w:pPr>
      <w:r w:rsidRPr="00355A63">
        <w:rPr>
          <w:b/>
          <w:i/>
          <w:sz w:val="32"/>
          <w:szCs w:val="32"/>
        </w:rPr>
        <w:t xml:space="preserve">- </w:t>
      </w:r>
      <w:r w:rsidR="004E1EEF" w:rsidRPr="00355A63">
        <w:rPr>
          <w:b/>
          <w:i/>
          <w:sz w:val="32"/>
          <w:szCs w:val="32"/>
        </w:rPr>
        <w:t>контрол</w:t>
      </w:r>
      <w:r w:rsidRPr="00355A63">
        <w:rPr>
          <w:b/>
          <w:i/>
          <w:sz w:val="32"/>
          <w:szCs w:val="32"/>
        </w:rPr>
        <w:t>ь</w:t>
      </w:r>
      <w:r w:rsidR="004E1EEF" w:rsidRPr="00355A63">
        <w:rPr>
          <w:b/>
          <w:i/>
          <w:sz w:val="32"/>
          <w:szCs w:val="32"/>
        </w:rPr>
        <w:t xml:space="preserve"> исполнения решений комиссии</w:t>
      </w:r>
      <w:r w:rsidR="003B1377" w:rsidRPr="00056446">
        <w:rPr>
          <w:i/>
          <w:sz w:val="32"/>
          <w:szCs w:val="32"/>
        </w:rPr>
        <w:t>;</w:t>
      </w:r>
    </w:p>
    <w:p w:rsidR="003B1377" w:rsidRPr="00056446" w:rsidRDefault="003B1377" w:rsidP="004E1EEF">
      <w:pPr>
        <w:pStyle w:val="a3"/>
        <w:ind w:left="0" w:firstLine="709"/>
        <w:rPr>
          <w:i/>
          <w:sz w:val="32"/>
          <w:szCs w:val="32"/>
        </w:rPr>
      </w:pPr>
      <w:r w:rsidRPr="00056446">
        <w:rPr>
          <w:i/>
          <w:sz w:val="32"/>
          <w:szCs w:val="32"/>
        </w:rPr>
        <w:t xml:space="preserve">- </w:t>
      </w:r>
      <w:r w:rsidRPr="00355A63">
        <w:rPr>
          <w:b/>
          <w:i/>
          <w:sz w:val="32"/>
          <w:szCs w:val="32"/>
        </w:rPr>
        <w:t>координация муниципальной программы</w:t>
      </w:r>
      <w:r w:rsidRPr="00056446">
        <w:rPr>
          <w:i/>
          <w:sz w:val="32"/>
          <w:szCs w:val="32"/>
        </w:rPr>
        <w:t xml:space="preserve"> (распределение полномочий между экономическим блоком, исполнителями 3-подпрограмм);</w:t>
      </w:r>
    </w:p>
    <w:p w:rsidR="004E1EEF" w:rsidRPr="00056446" w:rsidRDefault="003B1377" w:rsidP="004E1EEF">
      <w:pPr>
        <w:pStyle w:val="a3"/>
        <w:ind w:left="0" w:firstLine="709"/>
        <w:rPr>
          <w:i/>
          <w:sz w:val="32"/>
          <w:szCs w:val="32"/>
        </w:rPr>
      </w:pPr>
      <w:r w:rsidRPr="00056446">
        <w:rPr>
          <w:i/>
          <w:sz w:val="32"/>
          <w:szCs w:val="32"/>
        </w:rPr>
        <w:t xml:space="preserve">- </w:t>
      </w:r>
      <w:r w:rsidRPr="00355A63">
        <w:rPr>
          <w:b/>
          <w:i/>
          <w:sz w:val="32"/>
          <w:szCs w:val="32"/>
        </w:rPr>
        <w:t>информационное сопровождение</w:t>
      </w:r>
      <w:r w:rsidRPr="00056446">
        <w:rPr>
          <w:i/>
          <w:sz w:val="32"/>
          <w:szCs w:val="32"/>
        </w:rPr>
        <w:t>, размещение на сайте</w:t>
      </w:r>
      <w:r w:rsidR="004E1EEF" w:rsidRPr="00056446">
        <w:rPr>
          <w:i/>
          <w:sz w:val="32"/>
          <w:szCs w:val="32"/>
        </w:rPr>
        <w:t xml:space="preserve"> </w:t>
      </w:r>
      <w:r w:rsidRPr="00056446">
        <w:rPr>
          <w:i/>
          <w:sz w:val="32"/>
          <w:szCs w:val="32"/>
        </w:rPr>
        <w:t xml:space="preserve">и др. </w:t>
      </w:r>
    </w:p>
    <w:p w:rsidR="00126171" w:rsidRPr="00056446" w:rsidRDefault="00126171" w:rsidP="002526A5">
      <w:pPr>
        <w:pStyle w:val="a3"/>
        <w:ind w:left="0" w:firstLine="709"/>
        <w:rPr>
          <w:sz w:val="32"/>
          <w:szCs w:val="32"/>
        </w:rPr>
      </w:pPr>
    </w:p>
    <w:p w:rsidR="00126171" w:rsidRDefault="002526A5" w:rsidP="002526A5">
      <w:pPr>
        <w:pStyle w:val="a3"/>
        <w:numPr>
          <w:ilvl w:val="0"/>
          <w:numId w:val="6"/>
        </w:numPr>
        <w:rPr>
          <w:sz w:val="32"/>
          <w:szCs w:val="32"/>
        </w:rPr>
      </w:pPr>
      <w:r w:rsidRPr="00056446">
        <w:rPr>
          <w:b/>
          <w:sz w:val="32"/>
          <w:szCs w:val="32"/>
        </w:rPr>
        <w:t>Провести анализ</w:t>
      </w:r>
      <w:r w:rsidRPr="00056446">
        <w:rPr>
          <w:sz w:val="32"/>
          <w:szCs w:val="32"/>
        </w:rPr>
        <w:t xml:space="preserve"> Положения</w:t>
      </w:r>
      <w:r w:rsidR="006A3466" w:rsidRPr="00056446">
        <w:rPr>
          <w:sz w:val="32"/>
          <w:szCs w:val="32"/>
        </w:rPr>
        <w:t xml:space="preserve">, </w:t>
      </w:r>
      <w:r w:rsidR="00126171" w:rsidRPr="00056446">
        <w:rPr>
          <w:sz w:val="32"/>
          <w:szCs w:val="32"/>
        </w:rPr>
        <w:t>Р</w:t>
      </w:r>
      <w:r w:rsidR="006A3466" w:rsidRPr="00056446">
        <w:rPr>
          <w:sz w:val="32"/>
          <w:szCs w:val="32"/>
        </w:rPr>
        <w:t>егламента</w:t>
      </w:r>
      <w:r w:rsidR="00126171" w:rsidRPr="00056446">
        <w:rPr>
          <w:sz w:val="32"/>
          <w:szCs w:val="32"/>
        </w:rPr>
        <w:t xml:space="preserve"> о работе АНК, при необходимости </w:t>
      </w:r>
      <w:r w:rsidR="00126171" w:rsidRPr="00056446">
        <w:rPr>
          <w:b/>
          <w:sz w:val="32"/>
          <w:szCs w:val="32"/>
        </w:rPr>
        <w:t>внести в них дополнения, уточнения</w:t>
      </w:r>
      <w:r w:rsidR="00126171" w:rsidRPr="00056446">
        <w:rPr>
          <w:sz w:val="32"/>
          <w:szCs w:val="32"/>
        </w:rPr>
        <w:t>.</w:t>
      </w:r>
    </w:p>
    <w:p w:rsidR="000B1217" w:rsidRPr="00056446" w:rsidRDefault="000B1217" w:rsidP="000B1217">
      <w:pPr>
        <w:pStyle w:val="a3"/>
        <w:ind w:left="1211"/>
        <w:rPr>
          <w:sz w:val="32"/>
          <w:szCs w:val="32"/>
        </w:rPr>
      </w:pPr>
    </w:p>
    <w:p w:rsidR="00B1111A" w:rsidRPr="00056446" w:rsidRDefault="00126171" w:rsidP="00126171">
      <w:pPr>
        <w:pStyle w:val="a3"/>
        <w:ind w:left="0" w:firstLine="709"/>
        <w:rPr>
          <w:sz w:val="32"/>
          <w:szCs w:val="32"/>
        </w:rPr>
      </w:pPr>
      <w:r w:rsidRPr="00056446">
        <w:rPr>
          <w:sz w:val="32"/>
          <w:szCs w:val="32"/>
        </w:rPr>
        <w:t>Положение и Регламент должны быть у всех. Последнее обновление проведено было в 2013 году. В основе – положение об областной комиссии.</w:t>
      </w:r>
    </w:p>
    <w:p w:rsidR="00126171" w:rsidRPr="00056446" w:rsidRDefault="00126171" w:rsidP="00126171">
      <w:pPr>
        <w:pStyle w:val="a3"/>
        <w:ind w:left="0" w:firstLine="709"/>
        <w:rPr>
          <w:sz w:val="32"/>
          <w:szCs w:val="32"/>
        </w:rPr>
      </w:pPr>
      <w:r w:rsidRPr="00056446">
        <w:rPr>
          <w:sz w:val="32"/>
          <w:szCs w:val="32"/>
        </w:rPr>
        <w:t>В положениях и регламентах усилить роль членов комиссии</w:t>
      </w:r>
      <w:r w:rsidR="00A55287" w:rsidRPr="00056446">
        <w:rPr>
          <w:sz w:val="32"/>
          <w:szCs w:val="32"/>
        </w:rPr>
        <w:t xml:space="preserve"> (от пассивной к активной)</w:t>
      </w:r>
      <w:r w:rsidRPr="00056446">
        <w:rPr>
          <w:sz w:val="32"/>
          <w:szCs w:val="32"/>
        </w:rPr>
        <w:t xml:space="preserve">. </w:t>
      </w:r>
    </w:p>
    <w:p w:rsidR="00126171" w:rsidRPr="00056446" w:rsidRDefault="00DD1B6F" w:rsidP="003B1377">
      <w:pPr>
        <w:pStyle w:val="a3"/>
        <w:ind w:left="0" w:firstLine="709"/>
        <w:rPr>
          <w:sz w:val="32"/>
          <w:szCs w:val="32"/>
        </w:rPr>
      </w:pPr>
      <w:r w:rsidRPr="00056446">
        <w:rPr>
          <w:sz w:val="32"/>
          <w:szCs w:val="32"/>
        </w:rPr>
        <w:t xml:space="preserve">Для этой цели: в положении следует указать </w:t>
      </w:r>
      <w:r w:rsidRPr="00056446">
        <w:rPr>
          <w:b/>
          <w:sz w:val="32"/>
          <w:szCs w:val="32"/>
        </w:rPr>
        <w:t>основные обязанности</w:t>
      </w:r>
      <w:r w:rsidRPr="00056446">
        <w:rPr>
          <w:sz w:val="32"/>
          <w:szCs w:val="32"/>
        </w:rPr>
        <w:t xml:space="preserve"> члена комиссии, в регламенте – </w:t>
      </w:r>
      <w:r w:rsidRPr="00056446">
        <w:rPr>
          <w:b/>
          <w:sz w:val="32"/>
          <w:szCs w:val="32"/>
        </w:rPr>
        <w:t>алгоритмы их исполнения</w:t>
      </w:r>
      <w:r w:rsidRPr="00056446">
        <w:rPr>
          <w:sz w:val="32"/>
          <w:szCs w:val="32"/>
        </w:rPr>
        <w:t xml:space="preserve">. В плане работы </w:t>
      </w:r>
      <w:r w:rsidR="00075E71" w:rsidRPr="00056446">
        <w:rPr>
          <w:sz w:val="32"/>
          <w:szCs w:val="32"/>
        </w:rPr>
        <w:t>–</w:t>
      </w:r>
      <w:r w:rsidRPr="00056446">
        <w:rPr>
          <w:sz w:val="32"/>
          <w:szCs w:val="32"/>
        </w:rPr>
        <w:t xml:space="preserve"> </w:t>
      </w:r>
      <w:r w:rsidR="00075E71" w:rsidRPr="00056446">
        <w:rPr>
          <w:sz w:val="32"/>
          <w:szCs w:val="32"/>
        </w:rPr>
        <w:t>формы.</w:t>
      </w:r>
    </w:p>
    <w:p w:rsidR="00075E71" w:rsidRDefault="00075E71" w:rsidP="003B1377">
      <w:pPr>
        <w:pStyle w:val="a3"/>
        <w:ind w:left="0" w:firstLine="709"/>
        <w:rPr>
          <w:sz w:val="32"/>
          <w:szCs w:val="32"/>
        </w:rPr>
      </w:pPr>
      <w:r w:rsidRPr="00056446">
        <w:rPr>
          <w:b/>
          <w:sz w:val="32"/>
          <w:szCs w:val="32"/>
        </w:rPr>
        <w:t>Важно:</w:t>
      </w:r>
      <w:r w:rsidR="003B1377" w:rsidRPr="00056446">
        <w:rPr>
          <w:b/>
          <w:sz w:val="32"/>
          <w:szCs w:val="32"/>
        </w:rPr>
        <w:t xml:space="preserve"> </w:t>
      </w:r>
      <w:r w:rsidR="003B1377" w:rsidRPr="00056446">
        <w:rPr>
          <w:sz w:val="32"/>
          <w:szCs w:val="32"/>
        </w:rPr>
        <w:t xml:space="preserve">членам комиссии в своих органах или организациях определять лица и подразделения, ответственных за взаимодействие с комиссией. Это позволит избежать стихийности. </w:t>
      </w:r>
    </w:p>
    <w:p w:rsidR="00355A63" w:rsidRPr="00056446" w:rsidRDefault="00355A63" w:rsidP="003B1377">
      <w:pPr>
        <w:pStyle w:val="a3"/>
        <w:ind w:left="0" w:firstLine="709"/>
        <w:rPr>
          <w:sz w:val="32"/>
          <w:szCs w:val="32"/>
        </w:rPr>
      </w:pPr>
    </w:p>
    <w:p w:rsidR="000B1217" w:rsidRDefault="000B1217" w:rsidP="004E1EEF">
      <w:pPr>
        <w:pStyle w:val="a3"/>
        <w:numPr>
          <w:ilvl w:val="0"/>
          <w:numId w:val="6"/>
        </w:numPr>
        <w:ind w:left="0" w:firstLine="720"/>
        <w:rPr>
          <w:sz w:val="32"/>
          <w:szCs w:val="32"/>
        </w:rPr>
      </w:pPr>
      <w:r>
        <w:rPr>
          <w:sz w:val="32"/>
          <w:szCs w:val="32"/>
        </w:rPr>
        <w:t>Утвердить муниципальным правовым актом/внести изменения создание комиссии.</w:t>
      </w:r>
    </w:p>
    <w:p w:rsidR="004E1EEF" w:rsidRDefault="004E1EEF" w:rsidP="00355A63">
      <w:pPr>
        <w:pStyle w:val="a3"/>
        <w:ind w:left="0" w:firstLine="720"/>
        <w:rPr>
          <w:sz w:val="32"/>
          <w:szCs w:val="32"/>
        </w:rPr>
      </w:pPr>
      <w:r w:rsidRPr="00056446">
        <w:rPr>
          <w:sz w:val="32"/>
          <w:szCs w:val="32"/>
        </w:rPr>
        <w:t xml:space="preserve">В муниципальном правовом акте об учреждении комиссии указать </w:t>
      </w:r>
      <w:r w:rsidRPr="00056446">
        <w:rPr>
          <w:b/>
          <w:sz w:val="32"/>
          <w:szCs w:val="32"/>
        </w:rPr>
        <w:t>структурное подразделение, осуществляющее организационное сопровождение;</w:t>
      </w:r>
      <w:r w:rsidRPr="00056446">
        <w:rPr>
          <w:sz w:val="32"/>
          <w:szCs w:val="32"/>
        </w:rPr>
        <w:t xml:space="preserve"> долж</w:t>
      </w:r>
      <w:r w:rsidR="00DD1B6F" w:rsidRPr="00056446">
        <w:rPr>
          <w:sz w:val="32"/>
          <w:szCs w:val="32"/>
        </w:rPr>
        <w:t>н</w:t>
      </w:r>
      <w:r w:rsidRPr="00056446">
        <w:rPr>
          <w:sz w:val="32"/>
          <w:szCs w:val="32"/>
        </w:rPr>
        <w:t>остное лицо, на которое возложено курирование деятельности комиссии.</w:t>
      </w:r>
    </w:p>
    <w:p w:rsidR="00355A63" w:rsidRPr="00056446" w:rsidRDefault="00355A63" w:rsidP="00355A63">
      <w:pPr>
        <w:pStyle w:val="a3"/>
        <w:ind w:left="0" w:firstLine="720"/>
        <w:rPr>
          <w:sz w:val="32"/>
          <w:szCs w:val="32"/>
        </w:rPr>
      </w:pPr>
    </w:p>
    <w:p w:rsidR="004E1EEF" w:rsidRPr="00056446" w:rsidRDefault="004E1EEF" w:rsidP="004E1EEF">
      <w:pPr>
        <w:pStyle w:val="a3"/>
        <w:numPr>
          <w:ilvl w:val="0"/>
          <w:numId w:val="6"/>
        </w:numPr>
        <w:ind w:left="0" w:firstLine="720"/>
        <w:rPr>
          <w:sz w:val="32"/>
          <w:szCs w:val="32"/>
        </w:rPr>
      </w:pPr>
      <w:r w:rsidRPr="00056446">
        <w:rPr>
          <w:sz w:val="32"/>
          <w:szCs w:val="32"/>
        </w:rPr>
        <w:t xml:space="preserve">В </w:t>
      </w:r>
      <w:r w:rsidR="00DD1B6F" w:rsidRPr="00056446">
        <w:rPr>
          <w:sz w:val="32"/>
          <w:szCs w:val="32"/>
        </w:rPr>
        <w:t xml:space="preserve">распределение обязанностей, </w:t>
      </w:r>
      <w:r w:rsidRPr="00056446">
        <w:rPr>
          <w:sz w:val="32"/>
          <w:szCs w:val="32"/>
        </w:rPr>
        <w:t xml:space="preserve">должностные регламенты внести </w:t>
      </w:r>
      <w:r w:rsidR="003B1377" w:rsidRPr="00056446">
        <w:rPr>
          <w:sz w:val="32"/>
          <w:szCs w:val="32"/>
        </w:rPr>
        <w:t xml:space="preserve">функции </w:t>
      </w:r>
      <w:r w:rsidR="00E54A41" w:rsidRPr="00056446">
        <w:rPr>
          <w:sz w:val="32"/>
          <w:szCs w:val="32"/>
        </w:rPr>
        <w:t>по организационному</w:t>
      </w:r>
      <w:r w:rsidR="003B1377" w:rsidRPr="00056446">
        <w:rPr>
          <w:sz w:val="32"/>
          <w:szCs w:val="32"/>
        </w:rPr>
        <w:t xml:space="preserve"> сопровождению деятельности комиссии.</w:t>
      </w:r>
    </w:p>
    <w:p w:rsidR="00DD1B6F" w:rsidRPr="00056446" w:rsidRDefault="00DD1B6F" w:rsidP="003B1377">
      <w:pPr>
        <w:pStyle w:val="a3"/>
        <w:rPr>
          <w:sz w:val="32"/>
          <w:szCs w:val="32"/>
        </w:rPr>
      </w:pPr>
      <w:r w:rsidRPr="00056446">
        <w:rPr>
          <w:sz w:val="32"/>
          <w:szCs w:val="32"/>
        </w:rPr>
        <w:t>Функции</w:t>
      </w:r>
      <w:r w:rsidR="0056055F" w:rsidRPr="00056446">
        <w:rPr>
          <w:sz w:val="32"/>
          <w:szCs w:val="32"/>
        </w:rPr>
        <w:t xml:space="preserve"> секретаря комиссии, председателя комиссии и его заместителей</w:t>
      </w:r>
      <w:r w:rsidR="003B1377" w:rsidRPr="00056446">
        <w:rPr>
          <w:sz w:val="32"/>
          <w:szCs w:val="32"/>
        </w:rPr>
        <w:t>,</w:t>
      </w:r>
      <w:r w:rsidR="0056055F" w:rsidRPr="00056446">
        <w:rPr>
          <w:sz w:val="32"/>
          <w:szCs w:val="32"/>
        </w:rPr>
        <w:t xml:space="preserve"> </w:t>
      </w:r>
      <w:r w:rsidR="003B1377" w:rsidRPr="00056446">
        <w:rPr>
          <w:sz w:val="32"/>
          <w:szCs w:val="32"/>
        </w:rPr>
        <w:t xml:space="preserve"> как правило, закреплены в</w:t>
      </w:r>
      <w:r w:rsidRPr="00056446">
        <w:rPr>
          <w:sz w:val="32"/>
          <w:szCs w:val="32"/>
        </w:rPr>
        <w:t xml:space="preserve"> положени</w:t>
      </w:r>
      <w:r w:rsidR="003B1377" w:rsidRPr="00056446">
        <w:rPr>
          <w:sz w:val="32"/>
          <w:szCs w:val="32"/>
        </w:rPr>
        <w:t xml:space="preserve">и о комиссии. </w:t>
      </w:r>
    </w:p>
    <w:p w:rsidR="003B1377" w:rsidRPr="00056446" w:rsidRDefault="003B1377" w:rsidP="003B1377">
      <w:pPr>
        <w:pStyle w:val="a3"/>
        <w:rPr>
          <w:sz w:val="32"/>
          <w:szCs w:val="32"/>
        </w:rPr>
      </w:pPr>
    </w:p>
    <w:p w:rsidR="00056446" w:rsidRDefault="00056446" w:rsidP="00056446">
      <w:pPr>
        <w:pStyle w:val="a3"/>
        <w:jc w:val="center"/>
      </w:pPr>
      <w:r>
        <w:t>ПЛАНИРОВАНИЕ РАБОТЫ КОМИССИИ</w:t>
      </w:r>
    </w:p>
    <w:p w:rsidR="00B5547D" w:rsidRDefault="00B5547D" w:rsidP="00056446">
      <w:pPr>
        <w:pStyle w:val="a3"/>
        <w:jc w:val="center"/>
      </w:pPr>
    </w:p>
    <w:p w:rsidR="003B1377" w:rsidRPr="00056446" w:rsidRDefault="00886E82" w:rsidP="00056446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t>Приоритетное з</w:t>
      </w:r>
      <w:r w:rsidRPr="00056446">
        <w:rPr>
          <w:b/>
        </w:rPr>
        <w:t xml:space="preserve">начение имеет планирование работы комиссии. </w:t>
      </w:r>
    </w:p>
    <w:p w:rsidR="00E86338" w:rsidRPr="00355A63" w:rsidRDefault="00E86338" w:rsidP="00E86338">
      <w:pPr>
        <w:pStyle w:val="a3"/>
        <w:ind w:left="1211"/>
        <w:rPr>
          <w:b/>
          <w:sz w:val="24"/>
          <w:szCs w:val="24"/>
        </w:rPr>
      </w:pPr>
    </w:p>
    <w:p w:rsidR="00E86338" w:rsidRPr="00056446" w:rsidRDefault="00E86338" w:rsidP="00E86338">
      <w:pPr>
        <w:pStyle w:val="a3"/>
        <w:ind w:left="1211"/>
        <w:rPr>
          <w:b/>
          <w:sz w:val="32"/>
          <w:szCs w:val="32"/>
        </w:rPr>
      </w:pPr>
      <w:r w:rsidRPr="00056446">
        <w:rPr>
          <w:b/>
          <w:sz w:val="32"/>
          <w:szCs w:val="32"/>
        </w:rPr>
        <w:t>Требования к планированию</w:t>
      </w:r>
      <w:r w:rsidR="00333592" w:rsidRPr="00056446">
        <w:rPr>
          <w:b/>
          <w:sz w:val="32"/>
          <w:szCs w:val="32"/>
        </w:rPr>
        <w:t xml:space="preserve"> работы комиссии</w:t>
      </w:r>
      <w:r w:rsidRPr="00056446">
        <w:rPr>
          <w:b/>
          <w:sz w:val="32"/>
          <w:szCs w:val="32"/>
        </w:rPr>
        <w:t>:</w:t>
      </w:r>
    </w:p>
    <w:p w:rsidR="00A76351" w:rsidRPr="00056446" w:rsidRDefault="00A76351" w:rsidP="00E86338">
      <w:pPr>
        <w:pStyle w:val="a3"/>
        <w:ind w:left="1211"/>
        <w:rPr>
          <w:b/>
          <w:sz w:val="32"/>
          <w:szCs w:val="32"/>
        </w:rPr>
      </w:pPr>
    </w:p>
    <w:p w:rsidR="00E86338" w:rsidRPr="00056446" w:rsidRDefault="00A01F97" w:rsidP="00E86338">
      <w:pPr>
        <w:pStyle w:val="a3"/>
        <w:numPr>
          <w:ilvl w:val="0"/>
          <w:numId w:val="4"/>
        </w:numPr>
        <w:ind w:left="0" w:firstLine="709"/>
        <w:rPr>
          <w:sz w:val="32"/>
          <w:szCs w:val="32"/>
        </w:rPr>
      </w:pPr>
      <w:r w:rsidRPr="00056446">
        <w:rPr>
          <w:sz w:val="32"/>
          <w:szCs w:val="32"/>
        </w:rPr>
        <w:t xml:space="preserve">Работа комиссии направлена на </w:t>
      </w:r>
      <w:r w:rsidR="00E86338" w:rsidRPr="00056446">
        <w:rPr>
          <w:sz w:val="32"/>
          <w:szCs w:val="32"/>
        </w:rPr>
        <w:t>улучшение наркоситуации, укрепление общественного здоровья и безопасности жителей муниципального образования.</w:t>
      </w:r>
    </w:p>
    <w:p w:rsidR="004C051F" w:rsidRPr="00056446" w:rsidRDefault="00E86338" w:rsidP="004C051F">
      <w:pPr>
        <w:ind w:firstLine="851"/>
        <w:rPr>
          <w:sz w:val="32"/>
          <w:szCs w:val="32"/>
        </w:rPr>
      </w:pPr>
      <w:r w:rsidRPr="00056446">
        <w:rPr>
          <w:sz w:val="32"/>
          <w:szCs w:val="32"/>
        </w:rPr>
        <w:t xml:space="preserve">Поэтому в план заседаний комиссии </w:t>
      </w:r>
      <w:r w:rsidR="004C051F" w:rsidRPr="00056446">
        <w:rPr>
          <w:b/>
          <w:sz w:val="32"/>
          <w:szCs w:val="32"/>
        </w:rPr>
        <w:t xml:space="preserve">включены </w:t>
      </w:r>
      <w:r w:rsidR="00A01F97" w:rsidRPr="00056446">
        <w:rPr>
          <w:b/>
          <w:sz w:val="32"/>
          <w:szCs w:val="32"/>
        </w:rPr>
        <w:t>проблемны</w:t>
      </w:r>
      <w:r w:rsidR="004C051F" w:rsidRPr="00056446">
        <w:rPr>
          <w:b/>
          <w:sz w:val="32"/>
          <w:szCs w:val="32"/>
        </w:rPr>
        <w:t>е</w:t>
      </w:r>
      <w:r w:rsidR="00A01F97" w:rsidRPr="00056446">
        <w:rPr>
          <w:b/>
          <w:sz w:val="32"/>
          <w:szCs w:val="32"/>
        </w:rPr>
        <w:t xml:space="preserve"> вопрос</w:t>
      </w:r>
      <w:r w:rsidR="004C051F" w:rsidRPr="00056446">
        <w:rPr>
          <w:b/>
          <w:sz w:val="32"/>
          <w:szCs w:val="32"/>
        </w:rPr>
        <w:t>ы</w:t>
      </w:r>
      <w:r w:rsidRPr="00056446">
        <w:rPr>
          <w:sz w:val="32"/>
          <w:szCs w:val="32"/>
        </w:rPr>
        <w:t xml:space="preserve"> профилактики, правоохранительной деятельности</w:t>
      </w:r>
      <w:r w:rsidR="0056055F" w:rsidRPr="00056446">
        <w:rPr>
          <w:sz w:val="32"/>
          <w:szCs w:val="32"/>
        </w:rPr>
        <w:t xml:space="preserve">, </w:t>
      </w:r>
      <w:r w:rsidR="0022530F" w:rsidRPr="00056446">
        <w:rPr>
          <w:sz w:val="32"/>
          <w:szCs w:val="32"/>
        </w:rPr>
        <w:t>лечения, реабилитации</w:t>
      </w:r>
      <w:r w:rsidR="00CC62A0" w:rsidRPr="00056446">
        <w:rPr>
          <w:sz w:val="32"/>
          <w:szCs w:val="32"/>
        </w:rPr>
        <w:t xml:space="preserve"> </w:t>
      </w:r>
      <w:r w:rsidR="00333592" w:rsidRPr="00056446">
        <w:rPr>
          <w:sz w:val="32"/>
          <w:szCs w:val="32"/>
        </w:rPr>
        <w:t xml:space="preserve">граждан </w:t>
      </w:r>
      <w:r w:rsidR="00CC62A0" w:rsidRPr="00056446">
        <w:rPr>
          <w:sz w:val="32"/>
          <w:szCs w:val="32"/>
        </w:rPr>
        <w:t>(обоснованная необходимость).</w:t>
      </w:r>
    </w:p>
    <w:p w:rsidR="00A55287" w:rsidRPr="00056446" w:rsidRDefault="00A55287" w:rsidP="004C051F">
      <w:pPr>
        <w:ind w:firstLine="851"/>
        <w:rPr>
          <w:sz w:val="32"/>
          <w:szCs w:val="32"/>
        </w:rPr>
      </w:pPr>
      <w:r w:rsidRPr="00056446">
        <w:rPr>
          <w:sz w:val="32"/>
          <w:szCs w:val="32"/>
        </w:rPr>
        <w:t xml:space="preserve">Приоритет имеют вопросы, требующие межведомственного взаимодействия. </w:t>
      </w:r>
    </w:p>
    <w:p w:rsidR="00076988" w:rsidRPr="00056446" w:rsidRDefault="00076988" w:rsidP="004C051F">
      <w:pPr>
        <w:ind w:firstLine="851"/>
        <w:rPr>
          <w:sz w:val="32"/>
          <w:szCs w:val="32"/>
        </w:rPr>
      </w:pPr>
      <w:r w:rsidRPr="00056446">
        <w:rPr>
          <w:sz w:val="32"/>
          <w:szCs w:val="32"/>
        </w:rPr>
        <w:t xml:space="preserve">Обязательно включаются вопросы: </w:t>
      </w:r>
    </w:p>
    <w:p w:rsidR="00076988" w:rsidRPr="00056446" w:rsidRDefault="00076988" w:rsidP="004C051F">
      <w:pPr>
        <w:ind w:firstLine="851"/>
        <w:rPr>
          <w:sz w:val="32"/>
          <w:szCs w:val="32"/>
        </w:rPr>
      </w:pPr>
      <w:r w:rsidRPr="00056446">
        <w:rPr>
          <w:sz w:val="32"/>
          <w:szCs w:val="32"/>
        </w:rPr>
        <w:t>- О состоянии наркоситуации в муниципальном образовании.</w:t>
      </w:r>
    </w:p>
    <w:p w:rsidR="00076988" w:rsidRPr="00056446" w:rsidRDefault="00076988" w:rsidP="004C051F">
      <w:pPr>
        <w:ind w:firstLine="851"/>
        <w:rPr>
          <w:sz w:val="32"/>
          <w:szCs w:val="32"/>
        </w:rPr>
      </w:pPr>
      <w:r w:rsidRPr="00056446">
        <w:rPr>
          <w:sz w:val="32"/>
          <w:szCs w:val="32"/>
        </w:rPr>
        <w:t xml:space="preserve">- Об итогах деятельности антинаркотической комиссии </w:t>
      </w:r>
    </w:p>
    <w:p w:rsidR="00CC62A0" w:rsidRPr="00056446" w:rsidRDefault="00076988" w:rsidP="00076988">
      <w:pPr>
        <w:ind w:firstLine="851"/>
        <w:rPr>
          <w:sz w:val="32"/>
          <w:szCs w:val="32"/>
        </w:rPr>
      </w:pPr>
      <w:r w:rsidRPr="00056446">
        <w:rPr>
          <w:sz w:val="32"/>
          <w:szCs w:val="32"/>
        </w:rPr>
        <w:t xml:space="preserve">- Информация о ходе/итогах реализации антинаркотических программ. </w:t>
      </w:r>
      <w:r w:rsidR="00CC62A0" w:rsidRPr="00056446">
        <w:rPr>
          <w:sz w:val="32"/>
          <w:szCs w:val="32"/>
        </w:rPr>
        <w:t xml:space="preserve">Комиссия рассматривает проблемные вопросы в </w:t>
      </w:r>
      <w:r w:rsidR="00333592" w:rsidRPr="00056446">
        <w:rPr>
          <w:sz w:val="32"/>
          <w:szCs w:val="32"/>
        </w:rPr>
        <w:t>динамике.</w:t>
      </w:r>
    </w:p>
    <w:p w:rsidR="00333592" w:rsidRDefault="00333592" w:rsidP="00125842">
      <w:pPr>
        <w:pStyle w:val="a3"/>
        <w:ind w:left="0" w:firstLine="709"/>
        <w:rPr>
          <w:sz w:val="32"/>
          <w:szCs w:val="32"/>
        </w:rPr>
      </w:pPr>
      <w:r w:rsidRPr="00056446">
        <w:rPr>
          <w:sz w:val="32"/>
          <w:szCs w:val="32"/>
        </w:rPr>
        <w:t xml:space="preserve">Поэтому план заседаний комиссии на текущий год </w:t>
      </w:r>
      <w:r w:rsidRPr="00056446">
        <w:rPr>
          <w:b/>
          <w:sz w:val="32"/>
          <w:szCs w:val="32"/>
        </w:rPr>
        <w:t>не дублирует предыдущий</w:t>
      </w:r>
      <w:r w:rsidRPr="00056446">
        <w:rPr>
          <w:sz w:val="32"/>
          <w:szCs w:val="32"/>
        </w:rPr>
        <w:t>.</w:t>
      </w:r>
    </w:p>
    <w:p w:rsidR="00355A63" w:rsidRPr="00056446" w:rsidRDefault="00355A63" w:rsidP="00125842">
      <w:pPr>
        <w:pStyle w:val="a3"/>
        <w:ind w:left="0" w:firstLine="709"/>
        <w:rPr>
          <w:sz w:val="32"/>
          <w:szCs w:val="32"/>
        </w:rPr>
      </w:pPr>
    </w:p>
    <w:p w:rsidR="00333592" w:rsidRDefault="00333592" w:rsidP="00333592">
      <w:pPr>
        <w:pStyle w:val="a3"/>
        <w:numPr>
          <w:ilvl w:val="0"/>
          <w:numId w:val="4"/>
        </w:numPr>
        <w:ind w:left="0" w:firstLine="709"/>
        <w:rPr>
          <w:sz w:val="32"/>
          <w:szCs w:val="32"/>
        </w:rPr>
      </w:pPr>
      <w:r w:rsidRPr="00056446">
        <w:rPr>
          <w:sz w:val="32"/>
          <w:szCs w:val="32"/>
        </w:rPr>
        <w:t xml:space="preserve">План заседаний комиссии </w:t>
      </w:r>
      <w:r w:rsidRPr="00056446">
        <w:rPr>
          <w:b/>
          <w:sz w:val="32"/>
          <w:szCs w:val="32"/>
        </w:rPr>
        <w:t>учитывает рекомендации</w:t>
      </w:r>
      <w:r w:rsidRPr="00056446">
        <w:rPr>
          <w:sz w:val="32"/>
          <w:szCs w:val="32"/>
        </w:rPr>
        <w:t xml:space="preserve"> антинаркотической комиссии Ростовской области, Государственного антинаркотического комитета</w:t>
      </w:r>
      <w:r w:rsidR="00A76351" w:rsidRPr="00056446">
        <w:rPr>
          <w:sz w:val="32"/>
          <w:szCs w:val="32"/>
        </w:rPr>
        <w:t xml:space="preserve"> (отражены в решениях</w:t>
      </w:r>
      <w:r w:rsidR="00A07578" w:rsidRPr="00056446">
        <w:rPr>
          <w:sz w:val="32"/>
          <w:szCs w:val="32"/>
        </w:rPr>
        <w:t>, решения на официальных сайтах</w:t>
      </w:r>
      <w:r w:rsidR="00A76351" w:rsidRPr="00056446">
        <w:rPr>
          <w:sz w:val="32"/>
          <w:szCs w:val="32"/>
        </w:rPr>
        <w:t>)</w:t>
      </w:r>
      <w:r w:rsidRPr="00056446">
        <w:rPr>
          <w:sz w:val="32"/>
          <w:szCs w:val="32"/>
        </w:rPr>
        <w:t>.</w:t>
      </w:r>
    </w:p>
    <w:p w:rsidR="00355A63" w:rsidRPr="00056446" w:rsidRDefault="00355A63" w:rsidP="00355A63">
      <w:pPr>
        <w:pStyle w:val="a3"/>
        <w:ind w:left="709"/>
        <w:rPr>
          <w:sz w:val="32"/>
          <w:szCs w:val="32"/>
        </w:rPr>
      </w:pPr>
    </w:p>
    <w:p w:rsidR="00A76351" w:rsidRPr="00056446" w:rsidRDefault="00A76351" w:rsidP="00333592">
      <w:pPr>
        <w:pStyle w:val="a3"/>
        <w:numPr>
          <w:ilvl w:val="0"/>
          <w:numId w:val="4"/>
        </w:numPr>
        <w:ind w:left="0" w:firstLine="709"/>
        <w:rPr>
          <w:sz w:val="32"/>
          <w:szCs w:val="32"/>
        </w:rPr>
      </w:pPr>
      <w:r w:rsidRPr="00056446">
        <w:rPr>
          <w:sz w:val="32"/>
          <w:szCs w:val="32"/>
        </w:rPr>
        <w:t xml:space="preserve">План работы комиссии может </w:t>
      </w:r>
      <w:r w:rsidR="00A55287" w:rsidRPr="00056446">
        <w:rPr>
          <w:sz w:val="32"/>
          <w:szCs w:val="32"/>
        </w:rPr>
        <w:t xml:space="preserve">включать </w:t>
      </w:r>
      <w:r w:rsidR="00A55287" w:rsidRPr="00056446">
        <w:rPr>
          <w:b/>
          <w:sz w:val="32"/>
          <w:szCs w:val="32"/>
        </w:rPr>
        <w:t>дополнительные разделы</w:t>
      </w:r>
      <w:r w:rsidR="00A55287" w:rsidRPr="00056446">
        <w:rPr>
          <w:sz w:val="32"/>
          <w:szCs w:val="32"/>
        </w:rPr>
        <w:t>.</w:t>
      </w:r>
    </w:p>
    <w:p w:rsidR="00A55287" w:rsidRPr="00355A63" w:rsidRDefault="00A55287" w:rsidP="00355A63">
      <w:pPr>
        <w:pStyle w:val="a3"/>
        <w:ind w:left="1429"/>
        <w:rPr>
          <w:b/>
          <w:sz w:val="32"/>
          <w:szCs w:val="32"/>
        </w:rPr>
      </w:pPr>
      <w:r w:rsidRPr="00056446">
        <w:rPr>
          <w:b/>
          <w:sz w:val="32"/>
          <w:szCs w:val="32"/>
        </w:rPr>
        <w:t xml:space="preserve">Могут быть: </w:t>
      </w:r>
      <w:r w:rsidRPr="00355A63">
        <w:rPr>
          <w:sz w:val="32"/>
          <w:szCs w:val="32"/>
        </w:rPr>
        <w:t xml:space="preserve">План мероприятий, в которых участвуют члены комиссии. </w:t>
      </w:r>
    </w:p>
    <w:p w:rsidR="00A55287" w:rsidRDefault="00A55287" w:rsidP="00A55287">
      <w:pPr>
        <w:pStyle w:val="a3"/>
        <w:ind w:left="1429"/>
        <w:rPr>
          <w:sz w:val="32"/>
          <w:szCs w:val="32"/>
        </w:rPr>
      </w:pPr>
      <w:r w:rsidRPr="00056446">
        <w:rPr>
          <w:sz w:val="32"/>
          <w:szCs w:val="32"/>
        </w:rPr>
        <w:t>План заседаний рабочей группы при комиссии</w:t>
      </w:r>
      <w:r w:rsidR="00125842" w:rsidRPr="00056446">
        <w:rPr>
          <w:sz w:val="32"/>
          <w:szCs w:val="32"/>
        </w:rPr>
        <w:t xml:space="preserve"> и т.п.</w:t>
      </w:r>
    </w:p>
    <w:p w:rsidR="0086029C" w:rsidRDefault="00A55287" w:rsidP="0086029C">
      <w:pPr>
        <w:pStyle w:val="a3"/>
        <w:numPr>
          <w:ilvl w:val="0"/>
          <w:numId w:val="4"/>
        </w:numPr>
        <w:ind w:left="0" w:firstLine="709"/>
        <w:rPr>
          <w:sz w:val="32"/>
          <w:szCs w:val="32"/>
        </w:rPr>
      </w:pPr>
      <w:r w:rsidRPr="00056446">
        <w:rPr>
          <w:sz w:val="32"/>
          <w:szCs w:val="32"/>
        </w:rPr>
        <w:t xml:space="preserve">План работы устанавливает личную </w:t>
      </w:r>
      <w:r w:rsidRPr="00056446">
        <w:rPr>
          <w:b/>
          <w:sz w:val="32"/>
          <w:szCs w:val="32"/>
        </w:rPr>
        <w:t>ответственность членов комиссии</w:t>
      </w:r>
      <w:r w:rsidRPr="00056446">
        <w:rPr>
          <w:sz w:val="32"/>
          <w:szCs w:val="32"/>
        </w:rPr>
        <w:t xml:space="preserve"> за </w:t>
      </w:r>
      <w:r w:rsidR="0086029C" w:rsidRPr="00056446">
        <w:rPr>
          <w:sz w:val="32"/>
          <w:szCs w:val="32"/>
        </w:rPr>
        <w:t xml:space="preserve">рассмотрение вопроса, проведение мероприятий. </w:t>
      </w:r>
    </w:p>
    <w:p w:rsidR="00355A63" w:rsidRPr="00056446" w:rsidRDefault="00355A63" w:rsidP="00355A63">
      <w:pPr>
        <w:pStyle w:val="a3"/>
        <w:ind w:left="709"/>
        <w:rPr>
          <w:sz w:val="32"/>
          <w:szCs w:val="32"/>
        </w:rPr>
      </w:pPr>
    </w:p>
    <w:p w:rsidR="00125842" w:rsidRPr="00056446" w:rsidRDefault="0086029C" w:rsidP="0086029C">
      <w:pPr>
        <w:pStyle w:val="a3"/>
        <w:numPr>
          <w:ilvl w:val="0"/>
          <w:numId w:val="4"/>
        </w:numPr>
        <w:ind w:left="0" w:firstLine="709"/>
        <w:rPr>
          <w:sz w:val="32"/>
          <w:szCs w:val="32"/>
        </w:rPr>
      </w:pPr>
      <w:r w:rsidRPr="00056446">
        <w:rPr>
          <w:sz w:val="32"/>
          <w:szCs w:val="32"/>
        </w:rPr>
        <w:t xml:space="preserve">План работы комиссии </w:t>
      </w:r>
      <w:r w:rsidRPr="00056446">
        <w:rPr>
          <w:b/>
          <w:sz w:val="32"/>
          <w:szCs w:val="32"/>
        </w:rPr>
        <w:t xml:space="preserve">формируется </w:t>
      </w:r>
      <w:r w:rsidR="00A01F97" w:rsidRPr="00056446">
        <w:rPr>
          <w:b/>
          <w:sz w:val="32"/>
          <w:szCs w:val="32"/>
        </w:rPr>
        <w:t>коллегиально</w:t>
      </w:r>
      <w:r w:rsidRPr="00056446">
        <w:rPr>
          <w:sz w:val="32"/>
          <w:szCs w:val="32"/>
        </w:rPr>
        <w:t xml:space="preserve"> всеми членами комиссии.</w:t>
      </w:r>
      <w:r w:rsidR="00A07578" w:rsidRPr="00056446">
        <w:rPr>
          <w:sz w:val="32"/>
          <w:szCs w:val="32"/>
        </w:rPr>
        <w:t xml:space="preserve"> </w:t>
      </w:r>
    </w:p>
    <w:p w:rsidR="00076988" w:rsidRPr="00056446" w:rsidRDefault="00076988" w:rsidP="00076988">
      <w:pPr>
        <w:ind w:firstLine="709"/>
        <w:rPr>
          <w:sz w:val="32"/>
          <w:szCs w:val="32"/>
        </w:rPr>
      </w:pPr>
      <w:r w:rsidRPr="00056446">
        <w:rPr>
          <w:sz w:val="32"/>
          <w:szCs w:val="32"/>
        </w:rPr>
        <w:t xml:space="preserve">Форму плана работы и сроки его разработки </w:t>
      </w:r>
      <w:r w:rsidRPr="00056446">
        <w:rPr>
          <w:b/>
          <w:sz w:val="32"/>
          <w:szCs w:val="32"/>
        </w:rPr>
        <w:t>целесообразно утвердить</w:t>
      </w:r>
      <w:r w:rsidRPr="00056446">
        <w:rPr>
          <w:sz w:val="32"/>
          <w:szCs w:val="32"/>
        </w:rPr>
        <w:t xml:space="preserve"> Регламентом работы комиссии.</w:t>
      </w:r>
    </w:p>
    <w:p w:rsidR="00076988" w:rsidRPr="00056446" w:rsidRDefault="00076988" w:rsidP="00A07578">
      <w:pPr>
        <w:pStyle w:val="a3"/>
        <w:ind w:left="0" w:firstLine="709"/>
        <w:rPr>
          <w:sz w:val="32"/>
          <w:szCs w:val="32"/>
        </w:rPr>
      </w:pPr>
      <w:r w:rsidRPr="00056446">
        <w:rPr>
          <w:sz w:val="32"/>
          <w:szCs w:val="32"/>
        </w:rPr>
        <w:t>В Правительстве: проект планов работы имеется в ноябре</w:t>
      </w:r>
      <w:r w:rsidR="00A07578" w:rsidRPr="00056446">
        <w:rPr>
          <w:sz w:val="32"/>
          <w:szCs w:val="32"/>
        </w:rPr>
        <w:t>, начало разработки август-сентябрь. Активная роль членов комиссии.</w:t>
      </w:r>
    </w:p>
    <w:p w:rsidR="00076988" w:rsidRPr="00056446" w:rsidRDefault="00076988" w:rsidP="00076988">
      <w:pPr>
        <w:pStyle w:val="a3"/>
        <w:ind w:left="709"/>
        <w:rPr>
          <w:sz w:val="32"/>
          <w:szCs w:val="32"/>
        </w:rPr>
      </w:pPr>
    </w:p>
    <w:p w:rsidR="00056446" w:rsidRDefault="00056446" w:rsidP="00076988">
      <w:pPr>
        <w:pStyle w:val="a3"/>
        <w:ind w:left="709"/>
        <w:rPr>
          <w:b/>
        </w:rPr>
      </w:pPr>
      <w:r w:rsidRPr="00056446">
        <w:rPr>
          <w:b/>
        </w:rPr>
        <w:t xml:space="preserve">ПОДГОТОВКА </w:t>
      </w:r>
      <w:r>
        <w:rPr>
          <w:b/>
        </w:rPr>
        <w:t xml:space="preserve">И ПРОВЕДЕНИЕ </w:t>
      </w:r>
      <w:r w:rsidRPr="00056446">
        <w:rPr>
          <w:b/>
        </w:rPr>
        <w:t xml:space="preserve">ЗАСЕДАНИЯ КОМИССИИ </w:t>
      </w:r>
    </w:p>
    <w:p w:rsidR="00056446" w:rsidRPr="00056446" w:rsidRDefault="00056446" w:rsidP="00076988">
      <w:pPr>
        <w:pStyle w:val="a3"/>
        <w:ind w:left="709"/>
        <w:rPr>
          <w:b/>
        </w:rPr>
      </w:pPr>
    </w:p>
    <w:p w:rsidR="00A07578" w:rsidRPr="00056446" w:rsidRDefault="00A07578" w:rsidP="00A07578">
      <w:pPr>
        <w:pStyle w:val="a3"/>
        <w:numPr>
          <w:ilvl w:val="0"/>
          <w:numId w:val="6"/>
        </w:numPr>
        <w:ind w:left="0" w:firstLine="709"/>
        <w:rPr>
          <w:b/>
          <w:sz w:val="32"/>
          <w:szCs w:val="32"/>
        </w:rPr>
      </w:pPr>
      <w:r w:rsidRPr="00056446">
        <w:rPr>
          <w:sz w:val="32"/>
          <w:szCs w:val="32"/>
        </w:rPr>
        <w:t xml:space="preserve">Центральная часть работы секретаря АНК – организация </w:t>
      </w:r>
      <w:r w:rsidRPr="00056446">
        <w:rPr>
          <w:b/>
          <w:sz w:val="32"/>
          <w:szCs w:val="32"/>
        </w:rPr>
        <w:t xml:space="preserve">подготовки заседания и его решения. </w:t>
      </w:r>
    </w:p>
    <w:p w:rsidR="00A07578" w:rsidRPr="00056446" w:rsidRDefault="00A07578" w:rsidP="00A07578">
      <w:pPr>
        <w:pStyle w:val="a3"/>
        <w:ind w:left="0" w:firstLine="709"/>
        <w:rPr>
          <w:sz w:val="32"/>
          <w:szCs w:val="32"/>
        </w:rPr>
      </w:pPr>
      <w:r w:rsidRPr="00056446">
        <w:rPr>
          <w:sz w:val="32"/>
          <w:szCs w:val="32"/>
        </w:rPr>
        <w:t xml:space="preserve">Технология, в целом, отработана. Это именно то, что отражено в Регламентах. Если есть затруднения, приглашаем на консультации (среда-четверг). Для этого в начале </w:t>
      </w:r>
      <w:r w:rsidR="005504C9" w:rsidRPr="00056446">
        <w:rPr>
          <w:sz w:val="32"/>
          <w:szCs w:val="32"/>
        </w:rPr>
        <w:t xml:space="preserve">каждой </w:t>
      </w:r>
      <w:r w:rsidRPr="00056446">
        <w:rPr>
          <w:sz w:val="32"/>
          <w:szCs w:val="32"/>
        </w:rPr>
        <w:t>недели согласовать срок.</w:t>
      </w:r>
    </w:p>
    <w:p w:rsidR="00A07578" w:rsidRPr="00056446" w:rsidRDefault="00A07578" w:rsidP="00A07578">
      <w:pPr>
        <w:pStyle w:val="a3"/>
        <w:ind w:left="0" w:firstLine="709"/>
        <w:rPr>
          <w:sz w:val="32"/>
          <w:szCs w:val="32"/>
        </w:rPr>
      </w:pPr>
      <w:r w:rsidRPr="00056446">
        <w:rPr>
          <w:sz w:val="32"/>
          <w:szCs w:val="32"/>
        </w:rPr>
        <w:t>Кроме того, в составе рабочей группы при АНК включены наиболее опытные и успешные секретари муниципальных АНК</w:t>
      </w:r>
      <w:r w:rsidR="005504C9" w:rsidRPr="00056446">
        <w:rPr>
          <w:sz w:val="32"/>
          <w:szCs w:val="32"/>
        </w:rPr>
        <w:t xml:space="preserve"> (г. Волгодонск, г. Шахты, г. Новошахтинск, Матвеево-Курганский, Миллеровский, Веселовский районы</w:t>
      </w:r>
      <w:r w:rsidR="00D950E7" w:rsidRPr="00056446">
        <w:rPr>
          <w:sz w:val="32"/>
          <w:szCs w:val="32"/>
        </w:rPr>
        <w:t>)</w:t>
      </w:r>
      <w:r w:rsidR="005504C9" w:rsidRPr="00056446">
        <w:rPr>
          <w:sz w:val="32"/>
          <w:szCs w:val="32"/>
        </w:rPr>
        <w:t>, которые также готовы поделиться опытом</w:t>
      </w:r>
      <w:r w:rsidRPr="00056446">
        <w:rPr>
          <w:sz w:val="32"/>
          <w:szCs w:val="32"/>
        </w:rPr>
        <w:t>.</w:t>
      </w:r>
    </w:p>
    <w:p w:rsidR="005504C9" w:rsidRPr="00056446" w:rsidRDefault="005504C9" w:rsidP="00A07578">
      <w:pPr>
        <w:pStyle w:val="a3"/>
        <w:ind w:left="0" w:firstLine="709"/>
        <w:rPr>
          <w:sz w:val="32"/>
          <w:szCs w:val="32"/>
        </w:rPr>
      </w:pPr>
      <w:r w:rsidRPr="00056446">
        <w:rPr>
          <w:sz w:val="32"/>
          <w:szCs w:val="32"/>
        </w:rPr>
        <w:t xml:space="preserve">Хорошая практика, через которую проходят ежегодно </w:t>
      </w:r>
      <w:r w:rsidR="00216CC1" w:rsidRPr="00056446">
        <w:rPr>
          <w:sz w:val="32"/>
          <w:szCs w:val="32"/>
        </w:rPr>
        <w:t>6</w:t>
      </w:r>
      <w:r w:rsidRPr="00056446">
        <w:rPr>
          <w:sz w:val="32"/>
          <w:szCs w:val="32"/>
        </w:rPr>
        <w:t>-</w:t>
      </w:r>
      <w:r w:rsidR="00216CC1" w:rsidRPr="00056446">
        <w:rPr>
          <w:sz w:val="32"/>
          <w:szCs w:val="32"/>
        </w:rPr>
        <w:t>7</w:t>
      </w:r>
      <w:r w:rsidRPr="00056446">
        <w:rPr>
          <w:sz w:val="32"/>
          <w:szCs w:val="32"/>
        </w:rPr>
        <w:t xml:space="preserve"> территорий: подготовка заседаний с участием </w:t>
      </w:r>
      <w:r w:rsidR="00216CC1" w:rsidRPr="00056446">
        <w:rPr>
          <w:sz w:val="32"/>
          <w:szCs w:val="32"/>
        </w:rPr>
        <w:t>членов областной комиссии.</w:t>
      </w:r>
    </w:p>
    <w:p w:rsidR="005504C9" w:rsidRPr="00056446" w:rsidRDefault="005504C9" w:rsidP="00A07578">
      <w:pPr>
        <w:pStyle w:val="a3"/>
        <w:ind w:left="0" w:firstLine="709"/>
        <w:rPr>
          <w:sz w:val="32"/>
          <w:szCs w:val="32"/>
        </w:rPr>
      </w:pPr>
      <w:r w:rsidRPr="00056446">
        <w:rPr>
          <w:sz w:val="32"/>
          <w:szCs w:val="32"/>
        </w:rPr>
        <w:t>В 2019 году</w:t>
      </w:r>
      <w:r w:rsidR="00216CC1" w:rsidRPr="00056446">
        <w:rPr>
          <w:sz w:val="32"/>
          <w:szCs w:val="32"/>
        </w:rPr>
        <w:t>:</w:t>
      </w:r>
      <w:r w:rsidRPr="00056446">
        <w:rPr>
          <w:sz w:val="32"/>
          <w:szCs w:val="32"/>
        </w:rPr>
        <w:t xml:space="preserve"> </w:t>
      </w:r>
      <w:r w:rsidR="00216CC1" w:rsidRPr="00056446">
        <w:rPr>
          <w:sz w:val="32"/>
          <w:szCs w:val="32"/>
        </w:rPr>
        <w:t>Чертковский, Багаевский, Константиновский, Каменский районы, г. Таганрог, г. Ростов-на-Дону.</w:t>
      </w:r>
    </w:p>
    <w:p w:rsidR="00216CC1" w:rsidRPr="00056446" w:rsidRDefault="00216CC1" w:rsidP="00216CC1">
      <w:pPr>
        <w:pStyle w:val="a3"/>
        <w:ind w:left="0" w:firstLine="709"/>
        <w:rPr>
          <w:b/>
          <w:sz w:val="32"/>
          <w:szCs w:val="32"/>
        </w:rPr>
      </w:pPr>
      <w:r w:rsidRPr="00056446">
        <w:rPr>
          <w:b/>
          <w:sz w:val="32"/>
          <w:szCs w:val="32"/>
        </w:rPr>
        <w:t xml:space="preserve">Решение комиссии – коллективный труд ее членов во главе со структурным подразделением/специалистами, осуществляющими организационное сопровождение деятельности комиссии. </w:t>
      </w:r>
    </w:p>
    <w:p w:rsidR="00216CC1" w:rsidRPr="00056446" w:rsidRDefault="00216CC1" w:rsidP="00216CC1">
      <w:pPr>
        <w:pStyle w:val="a3"/>
        <w:ind w:left="0" w:firstLine="709"/>
        <w:rPr>
          <w:sz w:val="32"/>
          <w:szCs w:val="32"/>
        </w:rPr>
      </w:pPr>
      <w:r w:rsidRPr="00056446">
        <w:rPr>
          <w:sz w:val="32"/>
          <w:szCs w:val="32"/>
        </w:rPr>
        <w:t xml:space="preserve">В решении отражаются конкретные поручения </w:t>
      </w:r>
      <w:r w:rsidRPr="00056446">
        <w:rPr>
          <w:b/>
          <w:sz w:val="32"/>
          <w:szCs w:val="32"/>
        </w:rPr>
        <w:t>со сроком исполнения</w:t>
      </w:r>
      <w:r w:rsidRPr="00056446">
        <w:rPr>
          <w:sz w:val="32"/>
          <w:szCs w:val="32"/>
        </w:rPr>
        <w:t xml:space="preserve"> и </w:t>
      </w:r>
      <w:r w:rsidRPr="00056446">
        <w:rPr>
          <w:b/>
          <w:sz w:val="32"/>
          <w:szCs w:val="32"/>
        </w:rPr>
        <w:t>формой контроля</w:t>
      </w:r>
      <w:r w:rsidRPr="00056446">
        <w:rPr>
          <w:sz w:val="32"/>
          <w:szCs w:val="32"/>
        </w:rPr>
        <w:t>.</w:t>
      </w:r>
    </w:p>
    <w:p w:rsidR="00216CC1" w:rsidRPr="00056446" w:rsidRDefault="00363C4E" w:rsidP="00216CC1">
      <w:pPr>
        <w:pStyle w:val="a3"/>
        <w:ind w:left="0" w:firstLine="709"/>
        <w:rPr>
          <w:b/>
          <w:sz w:val="32"/>
          <w:szCs w:val="32"/>
        </w:rPr>
      </w:pPr>
      <w:r w:rsidRPr="00056446">
        <w:rPr>
          <w:sz w:val="32"/>
          <w:szCs w:val="32"/>
        </w:rPr>
        <w:t>Только в этом случае возможен контроль исполнения решений комиссии</w:t>
      </w:r>
      <w:r w:rsidRPr="00056446">
        <w:rPr>
          <w:b/>
          <w:sz w:val="32"/>
          <w:szCs w:val="32"/>
        </w:rPr>
        <w:t xml:space="preserve">. </w:t>
      </w:r>
    </w:p>
    <w:p w:rsidR="00363C4E" w:rsidRPr="00056446" w:rsidRDefault="00363C4E" w:rsidP="00216CC1">
      <w:pPr>
        <w:pStyle w:val="a3"/>
        <w:ind w:left="0" w:firstLine="709"/>
        <w:rPr>
          <w:b/>
          <w:sz w:val="32"/>
          <w:szCs w:val="32"/>
        </w:rPr>
      </w:pPr>
    </w:p>
    <w:p w:rsidR="00056446" w:rsidRDefault="00056446" w:rsidP="00216CC1">
      <w:pPr>
        <w:pStyle w:val="a3"/>
        <w:ind w:left="0" w:firstLine="709"/>
        <w:rPr>
          <w:b/>
        </w:rPr>
      </w:pPr>
    </w:p>
    <w:p w:rsidR="00056446" w:rsidRDefault="00056446" w:rsidP="00B5547D">
      <w:pPr>
        <w:pStyle w:val="a3"/>
        <w:tabs>
          <w:tab w:val="left" w:pos="2853"/>
        </w:tabs>
        <w:ind w:left="0" w:firstLine="709"/>
        <w:jc w:val="center"/>
        <w:rPr>
          <w:b/>
        </w:rPr>
      </w:pPr>
      <w:r>
        <w:rPr>
          <w:b/>
        </w:rPr>
        <w:t>КОНТРОЛЬ РЕШЕНИЙ ОБЛАСТНОЙ АНТИНАРКОТИЧЕСКОЙ КОМИССИИ</w:t>
      </w:r>
    </w:p>
    <w:p w:rsidR="00056446" w:rsidRDefault="00056446" w:rsidP="00056446">
      <w:pPr>
        <w:pStyle w:val="a3"/>
        <w:ind w:left="0"/>
        <w:jc w:val="center"/>
        <w:rPr>
          <w:b/>
        </w:rPr>
      </w:pPr>
    </w:p>
    <w:p w:rsidR="00216CC1" w:rsidRPr="00056446" w:rsidRDefault="00216CC1" w:rsidP="00184ED6">
      <w:pPr>
        <w:pStyle w:val="a3"/>
        <w:numPr>
          <w:ilvl w:val="0"/>
          <w:numId w:val="6"/>
        </w:numPr>
        <w:ind w:left="0" w:firstLine="709"/>
        <w:rPr>
          <w:sz w:val="32"/>
          <w:szCs w:val="32"/>
        </w:rPr>
      </w:pPr>
      <w:r w:rsidRPr="00056446">
        <w:rPr>
          <w:b/>
          <w:sz w:val="32"/>
          <w:szCs w:val="32"/>
        </w:rPr>
        <w:t xml:space="preserve">Контроль решений </w:t>
      </w:r>
      <w:r w:rsidR="00363C4E" w:rsidRPr="00056446">
        <w:rPr>
          <w:b/>
          <w:sz w:val="32"/>
          <w:szCs w:val="32"/>
        </w:rPr>
        <w:t>областной комиссии</w:t>
      </w:r>
      <w:r w:rsidR="00184ED6" w:rsidRPr="00056446">
        <w:rPr>
          <w:b/>
          <w:sz w:val="32"/>
          <w:szCs w:val="32"/>
        </w:rPr>
        <w:t xml:space="preserve"> осуществляет </w:t>
      </w:r>
      <w:r w:rsidR="00184ED6" w:rsidRPr="00056446">
        <w:rPr>
          <w:sz w:val="32"/>
          <w:szCs w:val="32"/>
        </w:rPr>
        <w:t>аппарат комиссии (служба по обеспечению деятельности антинаркотической комиссии Ростовской области</w:t>
      </w:r>
      <w:r w:rsidR="0040206C" w:rsidRPr="00056446">
        <w:rPr>
          <w:sz w:val="32"/>
          <w:szCs w:val="32"/>
        </w:rPr>
        <w:t>)</w:t>
      </w:r>
      <w:r w:rsidR="00363C4E" w:rsidRPr="00056446">
        <w:rPr>
          <w:sz w:val="32"/>
          <w:szCs w:val="32"/>
        </w:rPr>
        <w:t>.</w:t>
      </w:r>
    </w:p>
    <w:p w:rsidR="00363C4E" w:rsidRPr="00056446" w:rsidRDefault="00363C4E" w:rsidP="00363C4E">
      <w:pPr>
        <w:pStyle w:val="a3"/>
        <w:ind w:left="1211"/>
        <w:rPr>
          <w:b/>
          <w:sz w:val="32"/>
          <w:szCs w:val="32"/>
        </w:rPr>
      </w:pPr>
    </w:p>
    <w:p w:rsidR="00363C4E" w:rsidRPr="00056446" w:rsidRDefault="006D7EBB" w:rsidP="00363C4E">
      <w:pPr>
        <w:pStyle w:val="a3"/>
        <w:ind w:left="1211"/>
        <w:rPr>
          <w:b/>
          <w:sz w:val="32"/>
          <w:szCs w:val="32"/>
        </w:rPr>
      </w:pPr>
      <w:r w:rsidRPr="00056446">
        <w:rPr>
          <w:b/>
          <w:sz w:val="32"/>
          <w:szCs w:val="32"/>
        </w:rPr>
        <w:t xml:space="preserve">Проводится </w:t>
      </w:r>
      <w:r w:rsidR="00363C4E" w:rsidRPr="00056446">
        <w:rPr>
          <w:b/>
          <w:sz w:val="32"/>
          <w:szCs w:val="32"/>
        </w:rPr>
        <w:t xml:space="preserve">в </w:t>
      </w:r>
      <w:r w:rsidRPr="00056446">
        <w:rPr>
          <w:b/>
          <w:sz w:val="32"/>
          <w:szCs w:val="32"/>
        </w:rPr>
        <w:t>четырех</w:t>
      </w:r>
      <w:r w:rsidR="00363C4E" w:rsidRPr="00056446">
        <w:rPr>
          <w:b/>
          <w:sz w:val="32"/>
          <w:szCs w:val="32"/>
        </w:rPr>
        <w:t xml:space="preserve"> форма</w:t>
      </w:r>
      <w:r w:rsidRPr="00056446">
        <w:rPr>
          <w:b/>
          <w:sz w:val="32"/>
          <w:szCs w:val="32"/>
        </w:rPr>
        <w:t>та</w:t>
      </w:r>
      <w:r w:rsidR="00363C4E" w:rsidRPr="00056446">
        <w:rPr>
          <w:b/>
          <w:sz w:val="32"/>
          <w:szCs w:val="32"/>
        </w:rPr>
        <w:t>х:</w:t>
      </w:r>
    </w:p>
    <w:p w:rsidR="00363C4E" w:rsidRPr="00056446" w:rsidRDefault="00363C4E" w:rsidP="00363C4E">
      <w:pPr>
        <w:pStyle w:val="a3"/>
        <w:numPr>
          <w:ilvl w:val="0"/>
          <w:numId w:val="7"/>
        </w:numPr>
        <w:ind w:left="0" w:firstLine="709"/>
        <w:rPr>
          <w:sz w:val="32"/>
          <w:szCs w:val="32"/>
        </w:rPr>
      </w:pPr>
      <w:r w:rsidRPr="00056446">
        <w:rPr>
          <w:sz w:val="32"/>
          <w:szCs w:val="32"/>
        </w:rPr>
        <w:t>В</w:t>
      </w:r>
      <w:r w:rsidR="00962147" w:rsidRPr="00056446">
        <w:rPr>
          <w:sz w:val="32"/>
          <w:szCs w:val="32"/>
        </w:rPr>
        <w:t xml:space="preserve"> соответствии с </w:t>
      </w:r>
      <w:r w:rsidRPr="00056446">
        <w:rPr>
          <w:sz w:val="32"/>
          <w:szCs w:val="32"/>
        </w:rPr>
        <w:t>протокол</w:t>
      </w:r>
      <w:r w:rsidR="00962147" w:rsidRPr="00056446">
        <w:rPr>
          <w:sz w:val="32"/>
          <w:szCs w:val="32"/>
        </w:rPr>
        <w:t>ом</w:t>
      </w:r>
      <w:r w:rsidRPr="00056446">
        <w:rPr>
          <w:sz w:val="32"/>
          <w:szCs w:val="32"/>
        </w:rPr>
        <w:t xml:space="preserve"> заседания областной комиссии</w:t>
      </w:r>
      <w:r w:rsidR="00962147" w:rsidRPr="00056446">
        <w:rPr>
          <w:sz w:val="32"/>
          <w:szCs w:val="32"/>
        </w:rPr>
        <w:t xml:space="preserve">, если </w:t>
      </w:r>
      <w:r w:rsidRPr="00056446">
        <w:rPr>
          <w:sz w:val="32"/>
          <w:szCs w:val="32"/>
        </w:rPr>
        <w:t>установлен срок и указано, в какой орган власти/подразделение направить информацию.</w:t>
      </w:r>
    </w:p>
    <w:p w:rsidR="00363C4E" w:rsidRPr="00056446" w:rsidRDefault="00363C4E" w:rsidP="00184ED6">
      <w:pPr>
        <w:pStyle w:val="a3"/>
        <w:ind w:left="0" w:firstLine="709"/>
        <w:rPr>
          <w:sz w:val="32"/>
          <w:szCs w:val="32"/>
        </w:rPr>
      </w:pPr>
      <w:r w:rsidRPr="00056446">
        <w:rPr>
          <w:sz w:val="32"/>
          <w:szCs w:val="32"/>
        </w:rPr>
        <w:t xml:space="preserve">Направляется в указанный адрес и </w:t>
      </w:r>
      <w:r w:rsidR="00184ED6" w:rsidRPr="00056446">
        <w:rPr>
          <w:sz w:val="32"/>
          <w:szCs w:val="32"/>
        </w:rPr>
        <w:t xml:space="preserve">срок (в соответствии с регламентом Правительства). </w:t>
      </w:r>
    </w:p>
    <w:p w:rsidR="00184ED6" w:rsidRPr="00056446" w:rsidRDefault="00184ED6" w:rsidP="00184ED6">
      <w:pPr>
        <w:pStyle w:val="a3"/>
        <w:numPr>
          <w:ilvl w:val="0"/>
          <w:numId w:val="7"/>
        </w:numPr>
        <w:ind w:left="0" w:firstLine="709"/>
        <w:rPr>
          <w:sz w:val="32"/>
          <w:szCs w:val="32"/>
        </w:rPr>
      </w:pPr>
      <w:r w:rsidRPr="00056446">
        <w:rPr>
          <w:sz w:val="32"/>
          <w:szCs w:val="32"/>
        </w:rPr>
        <w:t xml:space="preserve">По дополнительному запросу аппарата комиссии, если срок </w:t>
      </w:r>
      <w:r w:rsidR="00962147" w:rsidRPr="00056446">
        <w:rPr>
          <w:sz w:val="32"/>
          <w:szCs w:val="32"/>
        </w:rPr>
        <w:t xml:space="preserve">в протоколе </w:t>
      </w:r>
      <w:r w:rsidRPr="00056446">
        <w:rPr>
          <w:sz w:val="32"/>
          <w:szCs w:val="32"/>
        </w:rPr>
        <w:t>не указан.</w:t>
      </w:r>
    </w:p>
    <w:p w:rsidR="00184ED6" w:rsidRPr="00056446" w:rsidRDefault="00184ED6" w:rsidP="00184ED6">
      <w:pPr>
        <w:pStyle w:val="a3"/>
        <w:numPr>
          <w:ilvl w:val="0"/>
          <w:numId w:val="7"/>
        </w:numPr>
        <w:ind w:left="0" w:firstLine="709"/>
        <w:rPr>
          <w:sz w:val="32"/>
          <w:szCs w:val="32"/>
        </w:rPr>
      </w:pPr>
      <w:r w:rsidRPr="00056446">
        <w:rPr>
          <w:sz w:val="32"/>
          <w:szCs w:val="32"/>
        </w:rPr>
        <w:t>В рамках годового отчета о деятельности муниципальной комиссии.</w:t>
      </w:r>
    </w:p>
    <w:p w:rsidR="00C11390" w:rsidRPr="00056446" w:rsidRDefault="00962147" w:rsidP="00962147">
      <w:pPr>
        <w:pStyle w:val="a3"/>
        <w:numPr>
          <w:ilvl w:val="0"/>
          <w:numId w:val="7"/>
        </w:numPr>
        <w:ind w:left="0" w:firstLine="709"/>
        <w:rPr>
          <w:sz w:val="32"/>
          <w:szCs w:val="32"/>
        </w:rPr>
      </w:pPr>
      <w:r w:rsidRPr="00056446">
        <w:rPr>
          <w:sz w:val="32"/>
          <w:szCs w:val="32"/>
        </w:rPr>
        <w:t>В ходе выездных проверок</w:t>
      </w:r>
      <w:r w:rsidR="00C74E62" w:rsidRPr="00056446">
        <w:rPr>
          <w:sz w:val="32"/>
          <w:szCs w:val="32"/>
        </w:rPr>
        <w:t xml:space="preserve"> (для 12-15 территорий ежегодно)</w:t>
      </w:r>
      <w:r w:rsidRPr="00056446">
        <w:rPr>
          <w:sz w:val="32"/>
          <w:szCs w:val="32"/>
        </w:rPr>
        <w:t xml:space="preserve">. </w:t>
      </w:r>
    </w:p>
    <w:p w:rsidR="00C74E62" w:rsidRPr="00056446" w:rsidRDefault="00C74E62" w:rsidP="00C74E62">
      <w:pPr>
        <w:pStyle w:val="a3"/>
        <w:ind w:left="709"/>
        <w:rPr>
          <w:sz w:val="32"/>
          <w:szCs w:val="32"/>
        </w:rPr>
      </w:pPr>
    </w:p>
    <w:p w:rsidR="00E034C4" w:rsidRDefault="00E034C4" w:rsidP="00C74E62">
      <w:pPr>
        <w:ind w:firstLine="567"/>
        <w:rPr>
          <w:sz w:val="32"/>
          <w:szCs w:val="32"/>
        </w:rPr>
      </w:pPr>
    </w:p>
    <w:p w:rsidR="00E034C4" w:rsidRDefault="00E034C4" w:rsidP="00E034C4">
      <w:pPr>
        <w:pStyle w:val="a3"/>
        <w:ind w:left="0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КОНТРОЛЬНЫЕ ДОКУМЕНТЫ</w:t>
      </w:r>
    </w:p>
    <w:p w:rsidR="00B5547D" w:rsidRDefault="00B5547D" w:rsidP="00C74E62">
      <w:pPr>
        <w:ind w:firstLine="567"/>
        <w:rPr>
          <w:sz w:val="32"/>
          <w:szCs w:val="32"/>
        </w:rPr>
      </w:pPr>
    </w:p>
    <w:p w:rsidR="00E034C4" w:rsidRDefault="00E034C4" w:rsidP="00C74E62">
      <w:pPr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ОЦЕНКА РАБОТЫ МАНК </w:t>
      </w:r>
    </w:p>
    <w:p w:rsidR="00E034C4" w:rsidRPr="00E034C4" w:rsidRDefault="00E034C4" w:rsidP="00C74E62">
      <w:pPr>
        <w:ind w:firstLine="567"/>
        <w:rPr>
          <w:sz w:val="24"/>
          <w:szCs w:val="24"/>
        </w:rPr>
      </w:pPr>
    </w:p>
    <w:p w:rsidR="00C74E62" w:rsidRPr="00056446" w:rsidRDefault="00C74E62" w:rsidP="00C74E62">
      <w:pPr>
        <w:ind w:firstLine="567"/>
        <w:rPr>
          <w:sz w:val="32"/>
          <w:szCs w:val="32"/>
        </w:rPr>
      </w:pPr>
      <w:r w:rsidRPr="00056446">
        <w:rPr>
          <w:sz w:val="32"/>
          <w:szCs w:val="32"/>
        </w:rPr>
        <w:t xml:space="preserve">В конце прошлого года </w:t>
      </w:r>
      <w:r w:rsidRPr="00056446">
        <w:rPr>
          <w:b/>
          <w:sz w:val="32"/>
          <w:szCs w:val="32"/>
        </w:rPr>
        <w:t>письмом от 26.12.2019 № 1.7/192</w:t>
      </w:r>
      <w:r w:rsidRPr="00056446">
        <w:rPr>
          <w:sz w:val="32"/>
          <w:szCs w:val="32"/>
        </w:rPr>
        <w:t xml:space="preserve"> направлена новая форма годового отчета. Приведена в соответствие с рекомендациями ГАК. Уточнена, сокращена и представляет собой перечень основных направлений деятельности комиссии в целом. </w:t>
      </w:r>
    </w:p>
    <w:p w:rsidR="00D12785" w:rsidRPr="00056446" w:rsidRDefault="00C74E62" w:rsidP="00C74E62">
      <w:pPr>
        <w:pStyle w:val="a3"/>
        <w:ind w:left="0" w:firstLine="567"/>
        <w:rPr>
          <w:rFonts w:cs="Times New Roman"/>
          <w:sz w:val="32"/>
          <w:szCs w:val="32"/>
        </w:rPr>
      </w:pPr>
      <w:r w:rsidRPr="00056446">
        <w:rPr>
          <w:b/>
          <w:sz w:val="32"/>
          <w:szCs w:val="32"/>
        </w:rPr>
        <w:t>Письмом</w:t>
      </w:r>
      <w:r w:rsidRPr="00056446">
        <w:rPr>
          <w:sz w:val="32"/>
          <w:szCs w:val="32"/>
        </w:rPr>
        <w:t xml:space="preserve"> </w:t>
      </w:r>
      <w:r w:rsidRPr="00056446">
        <w:rPr>
          <w:b/>
          <w:sz w:val="32"/>
          <w:szCs w:val="32"/>
        </w:rPr>
        <w:t xml:space="preserve">от 30.12.2019 № 1.7/76 </w:t>
      </w:r>
      <w:r w:rsidRPr="00056446">
        <w:rPr>
          <w:sz w:val="32"/>
          <w:szCs w:val="32"/>
        </w:rPr>
        <w:t>направлена</w:t>
      </w:r>
      <w:r w:rsidRPr="00056446">
        <w:rPr>
          <w:b/>
          <w:sz w:val="32"/>
          <w:szCs w:val="32"/>
        </w:rPr>
        <w:t xml:space="preserve"> программа оценки </w:t>
      </w:r>
      <w:r w:rsidRPr="00056446">
        <w:rPr>
          <w:rFonts w:cs="Times New Roman"/>
          <w:sz w:val="32"/>
          <w:szCs w:val="32"/>
        </w:rPr>
        <w:t xml:space="preserve">деятельности антинаркотических комиссий муниципальных образований в ходе выездов рабочих групп. </w:t>
      </w:r>
      <w:r w:rsidR="00D12785" w:rsidRPr="00056446">
        <w:rPr>
          <w:rFonts w:cs="Times New Roman"/>
          <w:sz w:val="32"/>
          <w:szCs w:val="32"/>
        </w:rPr>
        <w:t>В ней основные направления деятельности комиссии конкретизируются, детализируются.</w:t>
      </w:r>
    </w:p>
    <w:p w:rsidR="00D12785" w:rsidRPr="00056446" w:rsidRDefault="00D12785" w:rsidP="00C74E62">
      <w:pPr>
        <w:pStyle w:val="a3"/>
        <w:ind w:left="0" w:firstLine="567"/>
        <w:rPr>
          <w:rFonts w:cs="Times New Roman"/>
          <w:sz w:val="32"/>
          <w:szCs w:val="32"/>
        </w:rPr>
      </w:pPr>
      <w:r w:rsidRPr="00056446">
        <w:rPr>
          <w:rFonts w:cs="Times New Roman"/>
          <w:sz w:val="32"/>
          <w:szCs w:val="32"/>
        </w:rPr>
        <w:t xml:space="preserve">В указанных документах отражены </w:t>
      </w:r>
      <w:r w:rsidRPr="00056446">
        <w:rPr>
          <w:rFonts w:cs="Times New Roman"/>
          <w:b/>
          <w:sz w:val="32"/>
          <w:szCs w:val="32"/>
        </w:rPr>
        <w:t>сформированные на региональном уровне требования к организации и содержанию</w:t>
      </w:r>
      <w:r w:rsidRPr="00056446">
        <w:rPr>
          <w:rFonts w:cs="Times New Roman"/>
          <w:sz w:val="32"/>
          <w:szCs w:val="32"/>
        </w:rPr>
        <w:t xml:space="preserve">: </w:t>
      </w:r>
    </w:p>
    <w:p w:rsidR="00D12785" w:rsidRPr="00056446" w:rsidRDefault="00D12785" w:rsidP="00C74E62">
      <w:pPr>
        <w:pStyle w:val="a3"/>
        <w:ind w:left="0" w:firstLine="567"/>
        <w:rPr>
          <w:rFonts w:cs="Times New Roman"/>
          <w:sz w:val="32"/>
          <w:szCs w:val="32"/>
        </w:rPr>
      </w:pPr>
      <w:r w:rsidRPr="00056446">
        <w:rPr>
          <w:rFonts w:cs="Times New Roman"/>
          <w:sz w:val="32"/>
          <w:szCs w:val="32"/>
        </w:rPr>
        <w:t>- деятельности антинаркотической комиссии муниципального образования;</w:t>
      </w:r>
    </w:p>
    <w:p w:rsidR="00D12785" w:rsidRPr="00E034C4" w:rsidRDefault="00D12785" w:rsidP="00E034C4">
      <w:pPr>
        <w:pStyle w:val="a3"/>
        <w:ind w:left="0" w:firstLine="567"/>
        <w:rPr>
          <w:rFonts w:cs="Times New Roman"/>
          <w:b/>
          <w:sz w:val="32"/>
          <w:szCs w:val="32"/>
        </w:rPr>
      </w:pPr>
      <w:r w:rsidRPr="00056446">
        <w:rPr>
          <w:rFonts w:cs="Times New Roman"/>
          <w:sz w:val="32"/>
          <w:szCs w:val="32"/>
        </w:rPr>
        <w:t>- антинаркотической деятельности органов и учреждений системы профилактики на муниципальном уровне.</w:t>
      </w:r>
      <w:r w:rsidR="00E034C4">
        <w:rPr>
          <w:rFonts w:cs="Times New Roman"/>
          <w:sz w:val="32"/>
          <w:szCs w:val="32"/>
        </w:rPr>
        <w:t xml:space="preserve"> </w:t>
      </w:r>
      <w:r w:rsidRPr="00E034C4">
        <w:rPr>
          <w:rFonts w:cs="Times New Roman"/>
          <w:b/>
          <w:sz w:val="32"/>
          <w:szCs w:val="32"/>
        </w:rPr>
        <w:t xml:space="preserve">Эти материалы необходимо брать за основу при определении </w:t>
      </w:r>
      <w:r w:rsidR="0040206C" w:rsidRPr="00E034C4">
        <w:rPr>
          <w:rFonts w:cs="Times New Roman"/>
          <w:b/>
          <w:sz w:val="32"/>
          <w:szCs w:val="32"/>
        </w:rPr>
        <w:t xml:space="preserve">приоритетов </w:t>
      </w:r>
      <w:r w:rsidR="00C73B17" w:rsidRPr="00E034C4">
        <w:rPr>
          <w:rFonts w:cs="Times New Roman"/>
          <w:b/>
          <w:sz w:val="32"/>
          <w:szCs w:val="32"/>
        </w:rPr>
        <w:t>для работы комиссии. Это поможет систематизировать работу.</w:t>
      </w:r>
      <w:r w:rsidRPr="00E034C4">
        <w:rPr>
          <w:rFonts w:cs="Times New Roman"/>
          <w:b/>
          <w:sz w:val="32"/>
          <w:szCs w:val="32"/>
        </w:rPr>
        <w:t xml:space="preserve"> </w:t>
      </w:r>
    </w:p>
    <w:p w:rsidR="00056446" w:rsidRDefault="00E034C4" w:rsidP="00056446">
      <w:pPr>
        <w:pStyle w:val="a3"/>
        <w:ind w:left="0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К</w:t>
      </w:r>
      <w:r w:rsidR="00056446">
        <w:rPr>
          <w:rFonts w:cs="Times New Roman"/>
          <w:sz w:val="32"/>
          <w:szCs w:val="32"/>
        </w:rPr>
        <w:t>ОНТРОЛЬНЫЕ ДОКУМЕНТЫ</w:t>
      </w:r>
    </w:p>
    <w:p w:rsidR="00056446" w:rsidRDefault="00056446" w:rsidP="00056446">
      <w:pPr>
        <w:pStyle w:val="a3"/>
        <w:ind w:left="0"/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РЕАЛИЗАЦИЯ ПРОГРАММ</w:t>
      </w:r>
    </w:p>
    <w:p w:rsidR="00056446" w:rsidRPr="00056446" w:rsidRDefault="00056446" w:rsidP="00056446">
      <w:pPr>
        <w:pStyle w:val="a3"/>
        <w:ind w:left="0"/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</w:p>
    <w:p w:rsidR="0040206C" w:rsidRPr="00056446" w:rsidRDefault="0040206C" w:rsidP="004F7460">
      <w:pPr>
        <w:pStyle w:val="a3"/>
        <w:numPr>
          <w:ilvl w:val="0"/>
          <w:numId w:val="6"/>
        </w:numPr>
        <w:ind w:left="0" w:firstLine="709"/>
        <w:rPr>
          <w:rFonts w:cs="Times New Roman"/>
          <w:sz w:val="32"/>
          <w:szCs w:val="32"/>
        </w:rPr>
      </w:pPr>
      <w:r w:rsidRPr="00056446">
        <w:rPr>
          <w:rFonts w:cs="Times New Roman"/>
          <w:sz w:val="32"/>
          <w:szCs w:val="32"/>
        </w:rPr>
        <w:t xml:space="preserve">На контроле в аппарате в областной комиссии – </w:t>
      </w:r>
      <w:r w:rsidRPr="00056446">
        <w:rPr>
          <w:rFonts w:cs="Times New Roman"/>
          <w:b/>
          <w:sz w:val="32"/>
          <w:szCs w:val="32"/>
        </w:rPr>
        <w:t>письмо</w:t>
      </w:r>
      <w:r w:rsidRPr="00056446">
        <w:rPr>
          <w:rFonts w:cs="Times New Roman"/>
          <w:sz w:val="32"/>
          <w:szCs w:val="32"/>
        </w:rPr>
        <w:t xml:space="preserve"> </w:t>
      </w:r>
      <w:r w:rsidR="004F7460" w:rsidRPr="00056446">
        <w:rPr>
          <w:b/>
          <w:sz w:val="32"/>
          <w:szCs w:val="32"/>
        </w:rPr>
        <w:t>от 26.03.2019</w:t>
      </w:r>
      <w:r w:rsidR="00D950E7" w:rsidRPr="00056446">
        <w:rPr>
          <w:b/>
          <w:sz w:val="32"/>
          <w:szCs w:val="32"/>
        </w:rPr>
        <w:t> </w:t>
      </w:r>
      <w:r w:rsidR="004F7460" w:rsidRPr="00056446">
        <w:rPr>
          <w:b/>
          <w:sz w:val="32"/>
          <w:szCs w:val="32"/>
        </w:rPr>
        <w:t>№</w:t>
      </w:r>
      <w:r w:rsidR="00D950E7" w:rsidRPr="00056446">
        <w:rPr>
          <w:b/>
          <w:sz w:val="32"/>
          <w:szCs w:val="32"/>
        </w:rPr>
        <w:t> </w:t>
      </w:r>
      <w:r w:rsidR="004F7460" w:rsidRPr="00056446">
        <w:rPr>
          <w:b/>
          <w:sz w:val="32"/>
          <w:szCs w:val="32"/>
        </w:rPr>
        <w:t>4.13/38</w:t>
      </w:r>
      <w:r w:rsidR="004F7460" w:rsidRPr="00056446">
        <w:rPr>
          <w:sz w:val="32"/>
          <w:szCs w:val="32"/>
        </w:rPr>
        <w:t xml:space="preserve"> </w:t>
      </w:r>
      <w:r w:rsidRPr="00056446">
        <w:rPr>
          <w:rFonts w:cs="Times New Roman"/>
          <w:sz w:val="32"/>
          <w:szCs w:val="32"/>
        </w:rPr>
        <w:t>о проведении мониторинга реализации антинаркотических подпрограмм. Мониторинг, как сказал А.Я. Бужак, будет продолжен. Указаны направления совершенствования.</w:t>
      </w:r>
    </w:p>
    <w:p w:rsidR="00C73B17" w:rsidRPr="00056446" w:rsidRDefault="0040206C" w:rsidP="0040206C">
      <w:pPr>
        <w:pStyle w:val="a3"/>
        <w:ind w:left="0" w:firstLine="709"/>
        <w:rPr>
          <w:rFonts w:cs="Times New Roman"/>
          <w:sz w:val="32"/>
          <w:szCs w:val="32"/>
        </w:rPr>
      </w:pPr>
      <w:r w:rsidRPr="00056446">
        <w:rPr>
          <w:rFonts w:cs="Times New Roman"/>
          <w:sz w:val="32"/>
          <w:szCs w:val="32"/>
        </w:rPr>
        <w:t xml:space="preserve">Обращаю внимание </w:t>
      </w:r>
      <w:r w:rsidR="00C73B17" w:rsidRPr="00056446">
        <w:rPr>
          <w:rFonts w:cs="Times New Roman"/>
          <w:sz w:val="32"/>
          <w:szCs w:val="32"/>
        </w:rPr>
        <w:t xml:space="preserve">на рекомендации, которые были направлены вам </w:t>
      </w:r>
      <w:r w:rsidR="00D950E7" w:rsidRPr="00056446">
        <w:rPr>
          <w:rFonts w:cs="Times New Roman"/>
          <w:sz w:val="32"/>
          <w:szCs w:val="32"/>
        </w:rPr>
        <w:t>еще в 2017 году (</w:t>
      </w:r>
      <w:r w:rsidR="00D950E7" w:rsidRPr="00056446">
        <w:rPr>
          <w:rFonts w:cs="Times New Roman"/>
          <w:b/>
          <w:sz w:val="32"/>
          <w:szCs w:val="32"/>
        </w:rPr>
        <w:t xml:space="preserve">письмо от </w:t>
      </w:r>
      <w:r w:rsidR="004F7460" w:rsidRPr="00056446">
        <w:rPr>
          <w:rFonts w:cs="Times New Roman"/>
          <w:b/>
          <w:sz w:val="32"/>
          <w:szCs w:val="32"/>
        </w:rPr>
        <w:t>31.10.2017 № 4.13/153</w:t>
      </w:r>
      <w:r w:rsidR="00D950E7" w:rsidRPr="00056446">
        <w:rPr>
          <w:rFonts w:cs="Times New Roman"/>
          <w:sz w:val="32"/>
          <w:szCs w:val="32"/>
        </w:rPr>
        <w:t>)</w:t>
      </w:r>
      <w:r w:rsidR="00C73B17" w:rsidRPr="00056446">
        <w:rPr>
          <w:rFonts w:cs="Times New Roman"/>
          <w:sz w:val="32"/>
          <w:szCs w:val="32"/>
        </w:rPr>
        <w:t>. В нем изложен системный подход к подготовке, реализации и контролю эффективности результатов антинаркотических подпрограмм.</w:t>
      </w:r>
    </w:p>
    <w:p w:rsidR="00C73B17" w:rsidRPr="00056446" w:rsidRDefault="00C73B17" w:rsidP="0040206C">
      <w:pPr>
        <w:pStyle w:val="a3"/>
        <w:ind w:left="0" w:firstLine="709"/>
        <w:rPr>
          <w:rFonts w:cs="Times New Roman"/>
          <w:sz w:val="32"/>
          <w:szCs w:val="32"/>
        </w:rPr>
      </w:pPr>
      <w:r w:rsidRPr="00056446">
        <w:rPr>
          <w:rFonts w:cs="Times New Roman"/>
          <w:sz w:val="32"/>
          <w:szCs w:val="32"/>
        </w:rPr>
        <w:t>Знаем, что не во всех муниципалитетах эти рекомендации приняты за основу.</w:t>
      </w:r>
    </w:p>
    <w:p w:rsidR="00C73B17" w:rsidRPr="00056446" w:rsidRDefault="00C73B17" w:rsidP="00C73B17">
      <w:pPr>
        <w:pStyle w:val="a3"/>
        <w:ind w:left="0" w:firstLine="709"/>
        <w:rPr>
          <w:rFonts w:cs="Times New Roman"/>
          <w:sz w:val="32"/>
          <w:szCs w:val="32"/>
        </w:rPr>
      </w:pPr>
      <w:r w:rsidRPr="00056446">
        <w:rPr>
          <w:rFonts w:cs="Times New Roman"/>
          <w:sz w:val="32"/>
          <w:szCs w:val="32"/>
        </w:rPr>
        <w:t xml:space="preserve">Есть </w:t>
      </w:r>
      <w:r w:rsidRPr="00056446">
        <w:rPr>
          <w:rFonts w:cs="Times New Roman"/>
          <w:b/>
          <w:sz w:val="32"/>
          <w:szCs w:val="32"/>
        </w:rPr>
        <w:t>ряд проблем</w:t>
      </w:r>
      <w:r w:rsidRPr="00056446">
        <w:rPr>
          <w:rFonts w:cs="Times New Roman"/>
          <w:sz w:val="32"/>
          <w:szCs w:val="32"/>
        </w:rPr>
        <w:t xml:space="preserve"> и с целеполаганием, и с отбором ключевых мероприятий и участников</w:t>
      </w:r>
      <w:r w:rsidR="001849E0" w:rsidRPr="00056446">
        <w:rPr>
          <w:rFonts w:cs="Times New Roman"/>
          <w:sz w:val="32"/>
          <w:szCs w:val="32"/>
        </w:rPr>
        <w:t>, и с оценкой результатов</w:t>
      </w:r>
      <w:r w:rsidRPr="00056446">
        <w:rPr>
          <w:rFonts w:cs="Times New Roman"/>
          <w:sz w:val="32"/>
          <w:szCs w:val="32"/>
        </w:rPr>
        <w:t>.</w:t>
      </w:r>
      <w:r w:rsidR="001849E0" w:rsidRPr="00056446">
        <w:rPr>
          <w:rFonts w:cs="Times New Roman"/>
          <w:sz w:val="32"/>
          <w:szCs w:val="32"/>
        </w:rPr>
        <w:t xml:space="preserve"> При оценке подпрограмм в ряде территорий выявлено отсутствие годовых планов их реализации. Не всегда в программы включены актуальные для сегодняшнего дня мероприятия.</w:t>
      </w:r>
    </w:p>
    <w:p w:rsidR="006D7EBB" w:rsidRPr="00056446" w:rsidRDefault="006D7EBB" w:rsidP="00C73B17">
      <w:pPr>
        <w:pStyle w:val="a3"/>
        <w:ind w:left="0" w:firstLine="709"/>
        <w:rPr>
          <w:rFonts w:cs="Times New Roman"/>
          <w:b/>
          <w:sz w:val="32"/>
          <w:szCs w:val="32"/>
        </w:rPr>
      </w:pPr>
      <w:r w:rsidRPr="00056446">
        <w:rPr>
          <w:rFonts w:cs="Times New Roman"/>
          <w:sz w:val="32"/>
          <w:szCs w:val="32"/>
        </w:rPr>
        <w:t xml:space="preserve">Мы будем продолжать содержательный анализ подпрограмм, в том </w:t>
      </w:r>
      <w:r w:rsidR="002E2500" w:rsidRPr="00056446">
        <w:rPr>
          <w:rFonts w:cs="Times New Roman"/>
          <w:sz w:val="32"/>
          <w:szCs w:val="32"/>
        </w:rPr>
        <w:t xml:space="preserve">числе в ходе ежегодного конкурса. Поэтому просим вас </w:t>
      </w:r>
      <w:r w:rsidR="002E2500" w:rsidRPr="00056446">
        <w:rPr>
          <w:rFonts w:cs="Times New Roman"/>
          <w:b/>
          <w:sz w:val="32"/>
          <w:szCs w:val="32"/>
        </w:rPr>
        <w:t>разместить на официальных сайтах</w:t>
      </w:r>
      <w:r w:rsidR="002E2500" w:rsidRPr="00056446">
        <w:rPr>
          <w:rFonts w:cs="Times New Roman"/>
          <w:sz w:val="32"/>
          <w:szCs w:val="32"/>
        </w:rPr>
        <w:t xml:space="preserve"> принятые в прошлом году </w:t>
      </w:r>
      <w:r w:rsidR="002E2500" w:rsidRPr="00056446">
        <w:rPr>
          <w:rFonts w:cs="Times New Roman"/>
          <w:b/>
          <w:sz w:val="32"/>
          <w:szCs w:val="32"/>
        </w:rPr>
        <w:t>обновленные антинаркотические подпрограммы</w:t>
      </w:r>
      <w:r w:rsidR="002E2500" w:rsidRPr="00056446">
        <w:rPr>
          <w:rFonts w:cs="Times New Roman"/>
          <w:sz w:val="32"/>
          <w:szCs w:val="32"/>
        </w:rPr>
        <w:t xml:space="preserve">. </w:t>
      </w:r>
      <w:r w:rsidR="002E2500" w:rsidRPr="00056446">
        <w:rPr>
          <w:rFonts w:cs="Times New Roman"/>
          <w:b/>
          <w:sz w:val="32"/>
          <w:szCs w:val="32"/>
        </w:rPr>
        <w:t xml:space="preserve">Не все это сделали. </w:t>
      </w:r>
    </w:p>
    <w:p w:rsidR="001849E0" w:rsidRPr="00056446" w:rsidRDefault="001849E0" w:rsidP="00C73B17">
      <w:pPr>
        <w:pStyle w:val="a3"/>
        <w:ind w:left="0" w:firstLine="709"/>
        <w:rPr>
          <w:rFonts w:cs="Times New Roman"/>
          <w:sz w:val="32"/>
          <w:szCs w:val="32"/>
        </w:rPr>
      </w:pPr>
      <w:r w:rsidRPr="00056446">
        <w:rPr>
          <w:rFonts w:cs="Times New Roman"/>
          <w:sz w:val="32"/>
          <w:szCs w:val="32"/>
        </w:rPr>
        <w:t xml:space="preserve">В 2018-2019 годах для совершенствования программного подхода аппаратом областной комиссии совместно с заинтересованными </w:t>
      </w:r>
      <w:r w:rsidR="005A6983" w:rsidRPr="00056446">
        <w:rPr>
          <w:rFonts w:cs="Times New Roman"/>
          <w:sz w:val="32"/>
          <w:szCs w:val="32"/>
        </w:rPr>
        <w:t>органами власти</w:t>
      </w:r>
      <w:r w:rsidRPr="00056446">
        <w:rPr>
          <w:rFonts w:cs="Times New Roman"/>
          <w:sz w:val="32"/>
          <w:szCs w:val="32"/>
        </w:rPr>
        <w:t>:</w:t>
      </w:r>
    </w:p>
    <w:p w:rsidR="005A6983" w:rsidRPr="00056446" w:rsidRDefault="001849E0" w:rsidP="00C73B17">
      <w:pPr>
        <w:pStyle w:val="a3"/>
        <w:ind w:left="0" w:firstLine="709"/>
        <w:rPr>
          <w:rFonts w:cs="Times New Roman"/>
          <w:sz w:val="32"/>
          <w:szCs w:val="32"/>
        </w:rPr>
      </w:pPr>
      <w:r w:rsidRPr="00056446">
        <w:rPr>
          <w:rFonts w:cs="Times New Roman"/>
          <w:sz w:val="32"/>
          <w:szCs w:val="32"/>
        </w:rPr>
        <w:t xml:space="preserve">- </w:t>
      </w:r>
      <w:r w:rsidRPr="00056446">
        <w:rPr>
          <w:rFonts w:cs="Times New Roman"/>
          <w:b/>
          <w:sz w:val="32"/>
          <w:szCs w:val="32"/>
        </w:rPr>
        <w:t xml:space="preserve">разработаны </w:t>
      </w:r>
      <w:r w:rsidR="005A6983" w:rsidRPr="00056446">
        <w:rPr>
          <w:rFonts w:cs="Times New Roman"/>
          <w:b/>
          <w:sz w:val="32"/>
          <w:szCs w:val="32"/>
        </w:rPr>
        <w:t>и применены</w:t>
      </w:r>
      <w:r w:rsidR="005A6983" w:rsidRPr="00056446">
        <w:rPr>
          <w:rFonts w:cs="Times New Roman"/>
          <w:sz w:val="32"/>
          <w:szCs w:val="32"/>
        </w:rPr>
        <w:t xml:space="preserve"> </w:t>
      </w:r>
      <w:r w:rsidR="00323386" w:rsidRPr="00056446">
        <w:rPr>
          <w:rFonts w:cs="Times New Roman"/>
          <w:sz w:val="32"/>
          <w:szCs w:val="32"/>
        </w:rPr>
        <w:t xml:space="preserve">новые </w:t>
      </w:r>
      <w:r w:rsidRPr="00056446">
        <w:rPr>
          <w:rFonts w:cs="Times New Roman"/>
          <w:sz w:val="32"/>
          <w:szCs w:val="32"/>
        </w:rPr>
        <w:t>показатели оценки результативности профилактики в сфере молодежной политики в ходе проведения ежегодного конкурса на лучшую антинаркотическую работу</w:t>
      </w:r>
      <w:r w:rsidR="005A6983" w:rsidRPr="00056446">
        <w:rPr>
          <w:rFonts w:cs="Times New Roman"/>
          <w:sz w:val="32"/>
          <w:szCs w:val="32"/>
        </w:rPr>
        <w:t>;</w:t>
      </w:r>
    </w:p>
    <w:p w:rsidR="005A6983" w:rsidRPr="00056446" w:rsidRDefault="005A6983" w:rsidP="00C73B17">
      <w:pPr>
        <w:pStyle w:val="a3"/>
        <w:ind w:left="0" w:firstLine="709"/>
        <w:rPr>
          <w:rFonts w:cs="Times New Roman"/>
          <w:sz w:val="32"/>
          <w:szCs w:val="32"/>
        </w:rPr>
      </w:pPr>
      <w:r w:rsidRPr="00056446">
        <w:rPr>
          <w:rFonts w:cs="Times New Roman"/>
          <w:sz w:val="32"/>
          <w:szCs w:val="32"/>
        </w:rPr>
        <w:t xml:space="preserve">- </w:t>
      </w:r>
      <w:r w:rsidRPr="00056446">
        <w:rPr>
          <w:rFonts w:cs="Times New Roman"/>
          <w:b/>
          <w:sz w:val="32"/>
          <w:szCs w:val="32"/>
        </w:rPr>
        <w:t>уточнены требования</w:t>
      </w:r>
      <w:r w:rsidRPr="00056446">
        <w:rPr>
          <w:rFonts w:cs="Times New Roman"/>
          <w:sz w:val="32"/>
          <w:szCs w:val="32"/>
        </w:rPr>
        <w:t xml:space="preserve"> к контенту антинаркотических мероприятий (в ходе отработки ежемесячных, а затем ежеквартальных планов мероприятий);</w:t>
      </w:r>
    </w:p>
    <w:p w:rsidR="005A6983" w:rsidRPr="00056446" w:rsidRDefault="005A6983" w:rsidP="00C73B17">
      <w:pPr>
        <w:pStyle w:val="a3"/>
        <w:ind w:left="0" w:firstLine="709"/>
        <w:rPr>
          <w:rFonts w:cs="Times New Roman"/>
          <w:sz w:val="32"/>
          <w:szCs w:val="32"/>
        </w:rPr>
      </w:pPr>
      <w:r w:rsidRPr="00056446">
        <w:rPr>
          <w:rFonts w:cs="Times New Roman"/>
          <w:sz w:val="32"/>
          <w:szCs w:val="32"/>
        </w:rPr>
        <w:t xml:space="preserve">- </w:t>
      </w:r>
      <w:r w:rsidRPr="00056446">
        <w:rPr>
          <w:rFonts w:cs="Times New Roman"/>
          <w:b/>
          <w:sz w:val="32"/>
          <w:szCs w:val="32"/>
        </w:rPr>
        <w:t>определены опорные общественные организации</w:t>
      </w:r>
      <w:r w:rsidRPr="00056446">
        <w:rPr>
          <w:rFonts w:cs="Times New Roman"/>
          <w:sz w:val="32"/>
          <w:szCs w:val="32"/>
        </w:rPr>
        <w:t xml:space="preserve"> для проведения информационно-просветительской работы антинаркотической направленности – «Общее дело», «Молодые медики Дона», «Трезвый Дон», «Благополучие поколений», оказана поддержка для внедрения их проектов;</w:t>
      </w:r>
    </w:p>
    <w:p w:rsidR="005A6983" w:rsidRPr="00056446" w:rsidRDefault="005A6983" w:rsidP="00C73B17">
      <w:pPr>
        <w:pStyle w:val="a3"/>
        <w:ind w:left="0" w:firstLine="709"/>
        <w:rPr>
          <w:rFonts w:cs="Times New Roman"/>
          <w:sz w:val="32"/>
          <w:szCs w:val="32"/>
        </w:rPr>
      </w:pPr>
      <w:r w:rsidRPr="00056446">
        <w:rPr>
          <w:rFonts w:cs="Times New Roman"/>
          <w:sz w:val="32"/>
          <w:szCs w:val="32"/>
        </w:rPr>
        <w:t xml:space="preserve">- </w:t>
      </w:r>
      <w:r w:rsidRPr="00056446">
        <w:rPr>
          <w:rFonts w:cs="Times New Roman"/>
          <w:b/>
          <w:sz w:val="32"/>
          <w:szCs w:val="32"/>
        </w:rPr>
        <w:t>создан реестр общественных организаций</w:t>
      </w:r>
      <w:r w:rsidRPr="00056446">
        <w:rPr>
          <w:rFonts w:cs="Times New Roman"/>
          <w:sz w:val="32"/>
          <w:szCs w:val="32"/>
        </w:rPr>
        <w:t>, работающих в муниципальных образованиях</w:t>
      </w:r>
      <w:r w:rsidR="00323386" w:rsidRPr="00056446">
        <w:rPr>
          <w:rFonts w:cs="Times New Roman"/>
          <w:sz w:val="32"/>
          <w:szCs w:val="32"/>
        </w:rPr>
        <w:t xml:space="preserve"> – дан старт к получению ими государственной поддержки</w:t>
      </w:r>
      <w:r w:rsidRPr="00056446">
        <w:rPr>
          <w:rFonts w:cs="Times New Roman"/>
          <w:sz w:val="32"/>
          <w:szCs w:val="32"/>
        </w:rPr>
        <w:t>;</w:t>
      </w:r>
    </w:p>
    <w:p w:rsidR="00323386" w:rsidRPr="00056446" w:rsidRDefault="005A6983" w:rsidP="00C73B17">
      <w:pPr>
        <w:pStyle w:val="a3"/>
        <w:ind w:left="0" w:firstLine="709"/>
        <w:rPr>
          <w:rFonts w:cs="Times New Roman"/>
          <w:sz w:val="32"/>
          <w:szCs w:val="32"/>
        </w:rPr>
      </w:pPr>
      <w:r w:rsidRPr="00056446">
        <w:rPr>
          <w:rFonts w:cs="Times New Roman"/>
          <w:sz w:val="32"/>
          <w:szCs w:val="32"/>
        </w:rPr>
        <w:t xml:space="preserve">- </w:t>
      </w:r>
      <w:r w:rsidR="00323386" w:rsidRPr="00056446">
        <w:rPr>
          <w:rFonts w:cs="Times New Roman"/>
          <w:b/>
          <w:sz w:val="32"/>
          <w:szCs w:val="32"/>
        </w:rPr>
        <w:t xml:space="preserve">организовано системное обучение волонтеров, в том числе  </w:t>
      </w:r>
      <w:r w:rsidR="00323386" w:rsidRPr="00056446">
        <w:rPr>
          <w:rFonts w:cs="Times New Roman"/>
          <w:sz w:val="32"/>
          <w:szCs w:val="32"/>
        </w:rPr>
        <w:t>по программе «Все, что тебя касается»;</w:t>
      </w:r>
    </w:p>
    <w:p w:rsidR="005A6983" w:rsidRPr="00056446" w:rsidRDefault="00323386" w:rsidP="00C73B17">
      <w:pPr>
        <w:pStyle w:val="a3"/>
        <w:ind w:left="0" w:firstLine="709"/>
        <w:rPr>
          <w:rFonts w:cs="Times New Roman"/>
          <w:sz w:val="32"/>
          <w:szCs w:val="32"/>
        </w:rPr>
      </w:pPr>
      <w:r w:rsidRPr="00056446">
        <w:rPr>
          <w:rFonts w:cs="Times New Roman"/>
          <w:sz w:val="32"/>
          <w:szCs w:val="32"/>
        </w:rPr>
        <w:t xml:space="preserve">- реализуется «дорожная карта» по </w:t>
      </w:r>
      <w:r w:rsidRPr="00056446">
        <w:rPr>
          <w:rFonts w:cs="Times New Roman"/>
          <w:b/>
          <w:sz w:val="32"/>
          <w:szCs w:val="32"/>
        </w:rPr>
        <w:t>расширению социального волонтерства</w:t>
      </w:r>
      <w:r w:rsidRPr="00056446">
        <w:rPr>
          <w:rFonts w:cs="Times New Roman"/>
          <w:sz w:val="32"/>
          <w:szCs w:val="32"/>
        </w:rPr>
        <w:t xml:space="preserve"> в рамках реализации молодежной политики</w:t>
      </w:r>
      <w:r w:rsidR="00813774" w:rsidRPr="00056446">
        <w:rPr>
          <w:rFonts w:cs="Times New Roman"/>
          <w:sz w:val="32"/>
          <w:szCs w:val="32"/>
        </w:rPr>
        <w:t>.</w:t>
      </w:r>
    </w:p>
    <w:p w:rsidR="005A6983" w:rsidRPr="00056446" w:rsidRDefault="00323386" w:rsidP="00C73B17">
      <w:pPr>
        <w:pStyle w:val="a3"/>
        <w:ind w:left="0" w:firstLine="709"/>
        <w:rPr>
          <w:rFonts w:cs="Times New Roman"/>
          <w:sz w:val="32"/>
          <w:szCs w:val="32"/>
        </w:rPr>
      </w:pPr>
      <w:r w:rsidRPr="00056446">
        <w:rPr>
          <w:rFonts w:cs="Times New Roman"/>
          <w:sz w:val="32"/>
          <w:szCs w:val="32"/>
        </w:rPr>
        <w:t xml:space="preserve">Все это создает возможность </w:t>
      </w:r>
      <w:r w:rsidR="00813774" w:rsidRPr="00056446">
        <w:rPr>
          <w:rFonts w:cs="Times New Roman"/>
          <w:b/>
          <w:sz w:val="32"/>
          <w:szCs w:val="32"/>
        </w:rPr>
        <w:t>привлекать дополнительные ресурсы</w:t>
      </w:r>
      <w:r w:rsidR="00813774" w:rsidRPr="00056446">
        <w:rPr>
          <w:rFonts w:cs="Times New Roman"/>
          <w:sz w:val="32"/>
          <w:szCs w:val="32"/>
        </w:rPr>
        <w:t>, как людские, так и финансовые, к реализации муниципальных антинаркотических программ и подпрограмм. Нужно ими правильно распорядиться.</w:t>
      </w:r>
    </w:p>
    <w:p w:rsidR="001849E0" w:rsidRPr="00056446" w:rsidRDefault="001849E0" w:rsidP="001849E0">
      <w:pPr>
        <w:pStyle w:val="a3"/>
        <w:ind w:left="0" w:firstLine="709"/>
        <w:rPr>
          <w:rFonts w:cs="Times New Roman"/>
          <w:sz w:val="32"/>
          <w:szCs w:val="32"/>
        </w:rPr>
      </w:pPr>
      <w:r w:rsidRPr="00056446">
        <w:rPr>
          <w:rFonts w:cs="Times New Roman"/>
          <w:sz w:val="32"/>
          <w:szCs w:val="32"/>
        </w:rPr>
        <w:t xml:space="preserve">Назрела необходимость </w:t>
      </w:r>
      <w:r w:rsidRPr="00056446">
        <w:rPr>
          <w:rFonts w:cs="Times New Roman"/>
          <w:b/>
          <w:sz w:val="32"/>
          <w:szCs w:val="32"/>
        </w:rPr>
        <w:t>проведения отдельного обучающего мероприятия</w:t>
      </w:r>
      <w:r w:rsidRPr="00056446">
        <w:rPr>
          <w:rFonts w:cs="Times New Roman"/>
          <w:sz w:val="32"/>
          <w:szCs w:val="32"/>
        </w:rPr>
        <w:t xml:space="preserve"> по вопросам </w:t>
      </w:r>
      <w:r w:rsidR="00813774" w:rsidRPr="00056446">
        <w:rPr>
          <w:rFonts w:cs="Times New Roman"/>
          <w:sz w:val="32"/>
          <w:szCs w:val="32"/>
        </w:rPr>
        <w:t>использования программного, проектного подхода в антинаркотической работе. Такой семинар, возможно, в таком же режиме мы обязательно проведем.</w:t>
      </w:r>
    </w:p>
    <w:p w:rsidR="006D7EBB" w:rsidRPr="00056446" w:rsidRDefault="00813774" w:rsidP="0040206C">
      <w:pPr>
        <w:pStyle w:val="a3"/>
        <w:ind w:left="0" w:firstLine="709"/>
        <w:rPr>
          <w:rFonts w:cs="Times New Roman"/>
          <w:sz w:val="32"/>
          <w:szCs w:val="32"/>
        </w:rPr>
      </w:pPr>
      <w:r w:rsidRPr="00056446">
        <w:rPr>
          <w:rFonts w:cs="Times New Roman"/>
          <w:sz w:val="32"/>
          <w:szCs w:val="32"/>
        </w:rPr>
        <w:t>Но программы, как и планы работы комиссии, реализуются</w:t>
      </w:r>
      <w:r w:rsidR="006D7EBB" w:rsidRPr="00056446">
        <w:rPr>
          <w:rFonts w:cs="Times New Roman"/>
          <w:sz w:val="32"/>
          <w:szCs w:val="32"/>
        </w:rPr>
        <w:t xml:space="preserve"> уже сейчас. Поэтому просим всех присутствующих управленцев выбрать главное и существенное из того, что вы уже услышали и услышите в ходе этого семинара и применить это на практике. </w:t>
      </w:r>
    </w:p>
    <w:p w:rsidR="006D7EBB" w:rsidRPr="00056446" w:rsidRDefault="006D7EBB" w:rsidP="0040206C">
      <w:pPr>
        <w:pStyle w:val="a3"/>
        <w:ind w:left="0" w:firstLine="709"/>
        <w:rPr>
          <w:rFonts w:cs="Times New Roman"/>
          <w:sz w:val="32"/>
          <w:szCs w:val="32"/>
        </w:rPr>
      </w:pPr>
      <w:r w:rsidRPr="00056446">
        <w:rPr>
          <w:rFonts w:cs="Times New Roman"/>
          <w:sz w:val="32"/>
          <w:szCs w:val="32"/>
        </w:rPr>
        <w:t>Готовы оказать вам всемерную поддержку и содействие.</w:t>
      </w:r>
    </w:p>
    <w:sectPr w:rsidR="006D7EBB" w:rsidRPr="00056446" w:rsidSect="000B1217"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0B5" w:rsidRDefault="00DE20B5" w:rsidP="00A76351">
      <w:r>
        <w:separator/>
      </w:r>
    </w:p>
  </w:endnote>
  <w:endnote w:type="continuationSeparator" w:id="0">
    <w:p w:rsidR="00DE20B5" w:rsidRDefault="00DE20B5" w:rsidP="00A7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0B5" w:rsidRDefault="00DE20B5" w:rsidP="00A76351">
      <w:r>
        <w:separator/>
      </w:r>
    </w:p>
  </w:footnote>
  <w:footnote w:type="continuationSeparator" w:id="0">
    <w:p w:rsidR="00DE20B5" w:rsidRDefault="00DE20B5" w:rsidP="00A76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5423813"/>
      <w:docPartObj>
        <w:docPartGallery w:val="Page Numbers (Top of Page)"/>
        <w:docPartUnique/>
      </w:docPartObj>
    </w:sdtPr>
    <w:sdtEndPr/>
    <w:sdtContent>
      <w:p w:rsidR="00A76351" w:rsidRDefault="00A7635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173">
          <w:rPr>
            <w:noProof/>
          </w:rPr>
          <w:t>3</w:t>
        </w:r>
        <w:r>
          <w:fldChar w:fldCharType="end"/>
        </w:r>
      </w:p>
    </w:sdtContent>
  </w:sdt>
  <w:p w:rsidR="00A76351" w:rsidRDefault="00A763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87497"/>
    <w:multiLevelType w:val="hybridMultilevel"/>
    <w:tmpl w:val="7C24EAF4"/>
    <w:lvl w:ilvl="0" w:tplc="4B8A692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2A3DE9"/>
    <w:multiLevelType w:val="hybridMultilevel"/>
    <w:tmpl w:val="E5CA2AA8"/>
    <w:lvl w:ilvl="0" w:tplc="14347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4777F"/>
    <w:multiLevelType w:val="hybridMultilevel"/>
    <w:tmpl w:val="BC3E30D0"/>
    <w:lvl w:ilvl="0" w:tplc="6B1EB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7574F7"/>
    <w:multiLevelType w:val="hybridMultilevel"/>
    <w:tmpl w:val="154C448E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67044451"/>
    <w:multiLevelType w:val="hybridMultilevel"/>
    <w:tmpl w:val="FEE09584"/>
    <w:lvl w:ilvl="0" w:tplc="DD327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AB3A63"/>
    <w:multiLevelType w:val="hybridMultilevel"/>
    <w:tmpl w:val="82E29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87D28"/>
    <w:multiLevelType w:val="hybridMultilevel"/>
    <w:tmpl w:val="7C24EAF4"/>
    <w:lvl w:ilvl="0" w:tplc="4B8A692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1418CA"/>
    <w:multiLevelType w:val="hybridMultilevel"/>
    <w:tmpl w:val="62A6EA74"/>
    <w:lvl w:ilvl="0" w:tplc="1784A08A">
      <w:start w:val="1"/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A5"/>
    <w:rsid w:val="00056446"/>
    <w:rsid w:val="00073173"/>
    <w:rsid w:val="00075E71"/>
    <w:rsid w:val="00076988"/>
    <w:rsid w:val="000B1217"/>
    <w:rsid w:val="000C07FA"/>
    <w:rsid w:val="00125842"/>
    <w:rsid w:val="00126171"/>
    <w:rsid w:val="001849E0"/>
    <w:rsid w:val="00184ED6"/>
    <w:rsid w:val="001D5F07"/>
    <w:rsid w:val="001E7645"/>
    <w:rsid w:val="0020603C"/>
    <w:rsid w:val="00216CC1"/>
    <w:rsid w:val="0022530F"/>
    <w:rsid w:val="002526A5"/>
    <w:rsid w:val="002A0BF6"/>
    <w:rsid w:val="002E2500"/>
    <w:rsid w:val="003023F4"/>
    <w:rsid w:val="003212C4"/>
    <w:rsid w:val="00323386"/>
    <w:rsid w:val="00333592"/>
    <w:rsid w:val="00355A63"/>
    <w:rsid w:val="00363C4E"/>
    <w:rsid w:val="003B1377"/>
    <w:rsid w:val="003E023D"/>
    <w:rsid w:val="003F2E78"/>
    <w:rsid w:val="0040206C"/>
    <w:rsid w:val="00412919"/>
    <w:rsid w:val="00421338"/>
    <w:rsid w:val="00422FA9"/>
    <w:rsid w:val="00476E4D"/>
    <w:rsid w:val="00481E82"/>
    <w:rsid w:val="004C051F"/>
    <w:rsid w:val="004E1EEF"/>
    <w:rsid w:val="004F439A"/>
    <w:rsid w:val="004F7460"/>
    <w:rsid w:val="00503E9B"/>
    <w:rsid w:val="0055033F"/>
    <w:rsid w:val="005504C9"/>
    <w:rsid w:val="0056055F"/>
    <w:rsid w:val="005857E0"/>
    <w:rsid w:val="005A6983"/>
    <w:rsid w:val="005B42A8"/>
    <w:rsid w:val="006015B8"/>
    <w:rsid w:val="006944E7"/>
    <w:rsid w:val="006A3466"/>
    <w:rsid w:val="006D7EBB"/>
    <w:rsid w:val="00726E97"/>
    <w:rsid w:val="007E450C"/>
    <w:rsid w:val="00801818"/>
    <w:rsid w:val="00813774"/>
    <w:rsid w:val="00831EDF"/>
    <w:rsid w:val="0086029C"/>
    <w:rsid w:val="00860670"/>
    <w:rsid w:val="00886E82"/>
    <w:rsid w:val="009025E6"/>
    <w:rsid w:val="0096182C"/>
    <w:rsid w:val="00962147"/>
    <w:rsid w:val="009A2ED7"/>
    <w:rsid w:val="009D7EFB"/>
    <w:rsid w:val="009F610B"/>
    <w:rsid w:val="00A01F97"/>
    <w:rsid w:val="00A07578"/>
    <w:rsid w:val="00A55287"/>
    <w:rsid w:val="00A76351"/>
    <w:rsid w:val="00A847BF"/>
    <w:rsid w:val="00AD341F"/>
    <w:rsid w:val="00AE1B50"/>
    <w:rsid w:val="00B1111A"/>
    <w:rsid w:val="00B5547D"/>
    <w:rsid w:val="00C0548F"/>
    <w:rsid w:val="00C11390"/>
    <w:rsid w:val="00C4549E"/>
    <w:rsid w:val="00C73B17"/>
    <w:rsid w:val="00C74E62"/>
    <w:rsid w:val="00CC62A0"/>
    <w:rsid w:val="00D12785"/>
    <w:rsid w:val="00D241F2"/>
    <w:rsid w:val="00D505A5"/>
    <w:rsid w:val="00D6611F"/>
    <w:rsid w:val="00D950E7"/>
    <w:rsid w:val="00DA75ED"/>
    <w:rsid w:val="00DD1B6F"/>
    <w:rsid w:val="00DE20B5"/>
    <w:rsid w:val="00E034C4"/>
    <w:rsid w:val="00E12235"/>
    <w:rsid w:val="00E1228E"/>
    <w:rsid w:val="00E335CF"/>
    <w:rsid w:val="00E54A41"/>
    <w:rsid w:val="00E6088F"/>
    <w:rsid w:val="00E86338"/>
    <w:rsid w:val="00EC0021"/>
    <w:rsid w:val="00EF7ABF"/>
    <w:rsid w:val="00F0081B"/>
    <w:rsid w:val="00F93974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A4503-324E-4DDB-B523-13568B4A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5A5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1111A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5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111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A763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635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763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6351"/>
    <w:rPr>
      <w:rFonts w:ascii="Times New Roman" w:hAnsi="Times New Roman"/>
      <w:sz w:val="28"/>
    </w:rPr>
  </w:style>
  <w:style w:type="paragraph" w:customStyle="1" w:styleId="Default">
    <w:name w:val="Default"/>
    <w:rsid w:val="004F74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950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Лунина Е.И.</dc:creator>
  <cp:lastModifiedBy>User 01</cp:lastModifiedBy>
  <cp:revision>2</cp:revision>
  <cp:lastPrinted>2020-02-19T06:41:00Z</cp:lastPrinted>
  <dcterms:created xsi:type="dcterms:W3CDTF">2020-02-25T10:59:00Z</dcterms:created>
  <dcterms:modified xsi:type="dcterms:W3CDTF">2020-02-25T10:59:00Z</dcterms:modified>
</cp:coreProperties>
</file>