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2" w:rsidRPr="00B9134D" w:rsidRDefault="00423F69" w:rsidP="004843B4">
      <w:pPr>
        <w:tabs>
          <w:tab w:val="left" w:pos="4253"/>
          <w:tab w:val="left" w:pos="6379"/>
        </w:tabs>
        <w:ind w:firstLine="709"/>
        <w:jc w:val="right"/>
        <w:rPr>
          <w:sz w:val="28"/>
        </w:rPr>
      </w:pPr>
      <w:r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</w:p>
    <w:p w:rsidR="00DE10D2" w:rsidRDefault="00DE10D2" w:rsidP="004843B4">
      <w:pPr>
        <w:tabs>
          <w:tab w:val="left" w:pos="6379"/>
        </w:tabs>
        <w:ind w:firstLine="709"/>
        <w:jc w:val="center"/>
        <w:rPr>
          <w:sz w:val="28"/>
        </w:rPr>
      </w:pPr>
    </w:p>
    <w:p w:rsidR="007F2309" w:rsidRPr="00B9134D" w:rsidRDefault="007F2309" w:rsidP="004843B4">
      <w:pPr>
        <w:tabs>
          <w:tab w:val="left" w:pos="6379"/>
        </w:tabs>
        <w:ind w:firstLine="709"/>
        <w:jc w:val="center"/>
        <w:rPr>
          <w:sz w:val="28"/>
        </w:rPr>
      </w:pPr>
    </w:p>
    <w:p w:rsidR="00DE10D2" w:rsidRPr="00B9134D" w:rsidRDefault="00DE10D2" w:rsidP="004843B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E10D2" w:rsidRPr="00B9134D" w:rsidRDefault="00DE10D2" w:rsidP="004843B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DE10D2" w:rsidRPr="00B9134D" w:rsidRDefault="00DE10D2" w:rsidP="004843B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DE10D2" w:rsidRPr="009354AF" w:rsidRDefault="00DE10D2" w:rsidP="004843B4">
      <w:pPr>
        <w:jc w:val="center"/>
        <w:rPr>
          <w:sz w:val="28"/>
          <w:szCs w:val="28"/>
        </w:rPr>
      </w:pPr>
    </w:p>
    <w:p w:rsidR="00DE10D2" w:rsidRPr="009354AF" w:rsidRDefault="007F2309" w:rsidP="00DE10D2">
      <w:pPr>
        <w:spacing w:after="260"/>
        <w:rPr>
          <w:sz w:val="28"/>
          <w:szCs w:val="28"/>
        </w:rPr>
      </w:pPr>
      <w:r>
        <w:rPr>
          <w:sz w:val="28"/>
          <w:szCs w:val="28"/>
        </w:rPr>
        <w:t>30</w:t>
      </w:r>
      <w:r w:rsidR="00CC7AA9">
        <w:rPr>
          <w:sz w:val="28"/>
          <w:szCs w:val="28"/>
        </w:rPr>
        <w:t>.</w:t>
      </w:r>
      <w:r w:rsidR="006C582B">
        <w:rPr>
          <w:sz w:val="28"/>
          <w:szCs w:val="28"/>
        </w:rPr>
        <w:t>01</w:t>
      </w:r>
      <w:r w:rsidR="00DE10D2">
        <w:rPr>
          <w:sz w:val="28"/>
          <w:szCs w:val="28"/>
        </w:rPr>
        <w:t>.202</w:t>
      </w:r>
      <w:r w:rsidR="006C582B">
        <w:rPr>
          <w:sz w:val="28"/>
          <w:szCs w:val="28"/>
        </w:rPr>
        <w:t>4</w:t>
      </w:r>
      <w:r w:rsidR="00DE10D2" w:rsidRPr="009354AF">
        <w:rPr>
          <w:sz w:val="28"/>
          <w:szCs w:val="28"/>
        </w:rPr>
        <w:t xml:space="preserve">                           </w:t>
      </w:r>
      <w:r w:rsidR="00CC7AA9">
        <w:rPr>
          <w:sz w:val="28"/>
          <w:szCs w:val="28"/>
        </w:rPr>
        <w:t xml:space="preserve">   </w:t>
      </w:r>
      <w:r w:rsidR="00DE10D2" w:rsidRPr="009354AF">
        <w:rPr>
          <w:sz w:val="28"/>
          <w:szCs w:val="28"/>
        </w:rPr>
        <w:t xml:space="preserve">           </w:t>
      </w:r>
      <w:r w:rsidR="00585586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     №</w:t>
      </w:r>
      <w:r>
        <w:rPr>
          <w:sz w:val="28"/>
          <w:szCs w:val="28"/>
        </w:rPr>
        <w:t>14</w:t>
      </w:r>
      <w:r w:rsidR="00A52432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        </w:t>
      </w:r>
      <w:r w:rsidR="00585586">
        <w:rPr>
          <w:sz w:val="28"/>
          <w:szCs w:val="28"/>
        </w:rPr>
        <w:t xml:space="preserve">    </w:t>
      </w:r>
      <w:r w:rsidR="00CC7AA9">
        <w:rPr>
          <w:sz w:val="28"/>
          <w:szCs w:val="28"/>
        </w:rPr>
        <w:t xml:space="preserve"> </w:t>
      </w:r>
      <w:r w:rsidR="00585586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</w:t>
      </w:r>
      <w:r w:rsidR="00DE10D2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</w:t>
      </w:r>
      <w:r w:rsidR="00CC7AA9">
        <w:rPr>
          <w:sz w:val="28"/>
          <w:szCs w:val="28"/>
        </w:rPr>
        <w:t xml:space="preserve">     </w:t>
      </w:r>
      <w:r w:rsidR="00DE10D2" w:rsidRPr="009354AF">
        <w:rPr>
          <w:sz w:val="28"/>
          <w:szCs w:val="28"/>
        </w:rPr>
        <w:t xml:space="preserve">        ст.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431DDF">
              <w:rPr>
                <w:kern w:val="2"/>
                <w:sz w:val="28"/>
                <w:szCs w:val="28"/>
              </w:rPr>
              <w:t>16.04</w:t>
            </w:r>
            <w:r w:rsidR="00B47B07" w:rsidRPr="009354AF">
              <w:rPr>
                <w:kern w:val="2"/>
                <w:sz w:val="28"/>
                <w:szCs w:val="28"/>
              </w:rPr>
              <w:t>.2019  №</w:t>
            </w:r>
            <w:r w:rsidR="009B2C67">
              <w:rPr>
                <w:kern w:val="2"/>
                <w:sz w:val="28"/>
                <w:szCs w:val="28"/>
              </w:rPr>
              <w:t>81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431DDF" w:rsidRDefault="00B679DF" w:rsidP="00B6144B">
            <w:pPr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431DDF">
              <w:rPr>
                <w:sz w:val="28"/>
                <w:szCs w:val="28"/>
              </w:rPr>
              <w:t>«</w:t>
            </w:r>
            <w:r w:rsidR="00431DDF" w:rsidRPr="00C72E10">
              <w:rPr>
                <w:sz w:val="28"/>
                <w:szCs w:val="28"/>
              </w:rPr>
              <w:t>Охрана окружающей среды</w:t>
            </w:r>
          </w:p>
          <w:p w:rsidR="00176DA2" w:rsidRPr="009354AF" w:rsidRDefault="00431DDF" w:rsidP="00B6144B">
            <w:pPr>
              <w:rPr>
                <w:kern w:val="2"/>
                <w:sz w:val="28"/>
                <w:szCs w:val="28"/>
              </w:rPr>
            </w:pPr>
            <w:r w:rsidRPr="00C72E10">
              <w:rPr>
                <w:sz w:val="28"/>
                <w:szCs w:val="28"/>
              </w:rPr>
              <w:t xml:space="preserve"> и рациональное природопользование»</w:t>
            </w:r>
          </w:p>
          <w:p w:rsidR="00B47B07" w:rsidRPr="009354AF" w:rsidRDefault="00B47B07" w:rsidP="00B6144B">
            <w:pPr>
              <w:rPr>
                <w:kern w:val="2"/>
                <w:sz w:val="28"/>
                <w:szCs w:val="28"/>
              </w:rPr>
            </w:pPr>
          </w:p>
        </w:tc>
      </w:tr>
    </w:tbl>
    <w:p w:rsidR="00AD50A7" w:rsidRDefault="008B56CC" w:rsidP="008B56CC">
      <w:pPr>
        <w:ind w:firstLine="709"/>
        <w:jc w:val="both"/>
        <w:rPr>
          <w:sz w:val="28"/>
          <w:szCs w:val="28"/>
        </w:rPr>
      </w:pPr>
      <w:r w:rsidRPr="008B56CC">
        <w:rPr>
          <w:sz w:val="28"/>
          <w:szCs w:val="28"/>
        </w:rPr>
        <w:t xml:space="preserve">В соответствии </w:t>
      </w:r>
      <w:r w:rsidRPr="008B56CC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 w:rsidRPr="008B56CC">
        <w:rPr>
          <w:sz w:val="28"/>
          <w:szCs w:val="28"/>
        </w:rPr>
        <w:t xml:space="preserve">, </w:t>
      </w:r>
      <w:r w:rsidRPr="008B56CC">
        <w:rPr>
          <w:sz w:val="28"/>
        </w:rPr>
        <w:t xml:space="preserve">решением Собрания депутатов Красноярского сельского поселения </w:t>
      </w:r>
      <w:r w:rsidRPr="008B56CC">
        <w:rPr>
          <w:color w:val="000000"/>
          <w:sz w:val="28"/>
          <w:szCs w:val="28"/>
        </w:rPr>
        <w:t>от 2</w:t>
      </w:r>
      <w:r w:rsidR="006C582B">
        <w:rPr>
          <w:color w:val="000000"/>
          <w:sz w:val="28"/>
          <w:szCs w:val="28"/>
        </w:rPr>
        <w:t>8</w:t>
      </w:r>
      <w:r w:rsidRPr="008B56CC">
        <w:rPr>
          <w:color w:val="000000"/>
          <w:sz w:val="28"/>
          <w:szCs w:val="28"/>
        </w:rPr>
        <w:t>.</w:t>
      </w:r>
      <w:r w:rsidR="006C582B">
        <w:rPr>
          <w:color w:val="000000"/>
          <w:sz w:val="28"/>
          <w:szCs w:val="28"/>
        </w:rPr>
        <w:t>01.2023</w:t>
      </w:r>
      <w:r w:rsidRPr="008B56CC">
        <w:rPr>
          <w:color w:val="000000"/>
          <w:sz w:val="28"/>
          <w:szCs w:val="28"/>
        </w:rPr>
        <w:t xml:space="preserve"> года №</w:t>
      </w:r>
      <w:r w:rsidR="006C582B">
        <w:rPr>
          <w:color w:val="000000"/>
          <w:sz w:val="28"/>
          <w:szCs w:val="28"/>
        </w:rPr>
        <w:t>89</w:t>
      </w:r>
      <w:r w:rsidRPr="008B56CC">
        <w:rPr>
          <w:color w:val="000000"/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6C582B">
        <w:rPr>
          <w:color w:val="000000"/>
          <w:sz w:val="28"/>
          <w:szCs w:val="28"/>
        </w:rPr>
        <w:t>4</w:t>
      </w:r>
      <w:r w:rsidRPr="008B56CC">
        <w:rPr>
          <w:color w:val="000000"/>
          <w:sz w:val="28"/>
          <w:szCs w:val="28"/>
        </w:rPr>
        <w:t xml:space="preserve"> год и плановый период 202</w:t>
      </w:r>
      <w:r w:rsidR="006C582B">
        <w:rPr>
          <w:color w:val="000000"/>
          <w:sz w:val="28"/>
          <w:szCs w:val="28"/>
        </w:rPr>
        <w:t>5</w:t>
      </w:r>
      <w:r w:rsidRPr="008B56CC">
        <w:rPr>
          <w:color w:val="000000"/>
          <w:sz w:val="28"/>
          <w:szCs w:val="28"/>
        </w:rPr>
        <w:t xml:space="preserve"> и 202</w:t>
      </w:r>
      <w:r w:rsidR="006C582B">
        <w:rPr>
          <w:color w:val="000000"/>
          <w:sz w:val="28"/>
          <w:szCs w:val="28"/>
        </w:rPr>
        <w:t>6</w:t>
      </w:r>
      <w:r w:rsidRPr="008B56CC">
        <w:rPr>
          <w:color w:val="000000"/>
          <w:sz w:val="28"/>
          <w:szCs w:val="28"/>
        </w:rPr>
        <w:t xml:space="preserve"> годов»</w:t>
      </w:r>
      <w:r w:rsidRPr="008B56CC">
        <w:rPr>
          <w:sz w:val="28"/>
          <w:szCs w:val="28"/>
        </w:rPr>
        <w:t>», Администрация Красноярского сельского поселения</w:t>
      </w:r>
    </w:p>
    <w:p w:rsidR="008B56CC" w:rsidRDefault="008B56CC" w:rsidP="008B56CC">
      <w:pPr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590CAC" w:rsidRPr="009354AF" w:rsidRDefault="00590CAC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DF7E76" w:rsidP="00691718">
      <w:pPr>
        <w:numPr>
          <w:ilvl w:val="0"/>
          <w:numId w:val="38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</w:t>
      </w:r>
      <w:r w:rsidR="00691718" w:rsidRPr="009354AF">
        <w:rPr>
          <w:kern w:val="2"/>
          <w:sz w:val="28"/>
          <w:szCs w:val="28"/>
        </w:rPr>
        <w:t xml:space="preserve">Администрации Красноярского сельского поселения </w:t>
      </w:r>
      <w:r w:rsidRPr="009354AF">
        <w:rPr>
          <w:kern w:val="2"/>
          <w:sz w:val="28"/>
          <w:szCs w:val="28"/>
        </w:rPr>
        <w:t xml:space="preserve">от </w:t>
      </w:r>
      <w:r w:rsidR="00431DDF">
        <w:rPr>
          <w:kern w:val="2"/>
          <w:sz w:val="28"/>
          <w:szCs w:val="28"/>
        </w:rPr>
        <w:t>16.04</w:t>
      </w:r>
      <w:r w:rsidR="00E2217F" w:rsidRPr="009354AF">
        <w:rPr>
          <w:kern w:val="2"/>
          <w:sz w:val="28"/>
          <w:szCs w:val="28"/>
        </w:rPr>
        <w:t>.2019 №</w:t>
      </w:r>
      <w:r w:rsidR="009B2C67">
        <w:rPr>
          <w:kern w:val="2"/>
          <w:sz w:val="28"/>
          <w:szCs w:val="28"/>
        </w:rPr>
        <w:t>81</w:t>
      </w:r>
      <w:r w:rsidRPr="009354AF">
        <w:rPr>
          <w:kern w:val="2"/>
          <w:sz w:val="28"/>
          <w:szCs w:val="28"/>
        </w:rPr>
        <w:t xml:space="preserve"> «Об</w:t>
      </w:r>
      <w:r w:rsidR="00E2217F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утве</w:t>
      </w:r>
      <w:r w:rsidR="00DE6C2D" w:rsidRPr="009354AF">
        <w:rPr>
          <w:kern w:val="2"/>
          <w:sz w:val="28"/>
          <w:szCs w:val="28"/>
        </w:rPr>
        <w:t>рждении муниципальной программы</w:t>
      </w:r>
      <w:r w:rsidR="00A670DD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>Красноярского сельского</w:t>
      </w:r>
      <w:r w:rsidR="00610B1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поселения </w:t>
      </w:r>
      <w:r w:rsidR="00431DDF">
        <w:rPr>
          <w:sz w:val="28"/>
          <w:szCs w:val="28"/>
        </w:rPr>
        <w:t>«</w:t>
      </w:r>
      <w:r w:rsidR="00431DDF" w:rsidRPr="00C72E10">
        <w:rPr>
          <w:sz w:val="28"/>
          <w:szCs w:val="28"/>
        </w:rPr>
        <w:t>Охрана окружающей среды и рациональное природопользование»</w:t>
      </w:r>
      <w:r w:rsidR="00E2217F" w:rsidRPr="009354AF">
        <w:rPr>
          <w:kern w:val="2"/>
          <w:sz w:val="28"/>
          <w:szCs w:val="28"/>
        </w:rPr>
        <w:t xml:space="preserve"> </w:t>
      </w:r>
      <w:r w:rsidR="00691718" w:rsidRPr="009354AF">
        <w:rPr>
          <w:color w:val="000000"/>
          <w:sz w:val="28"/>
          <w:szCs w:val="28"/>
        </w:rPr>
        <w:t>изменения, согласно приложению.</w:t>
      </w:r>
    </w:p>
    <w:p w:rsidR="00176DA2" w:rsidRPr="009354AF" w:rsidRDefault="00176DA2" w:rsidP="001C21DE">
      <w:pPr>
        <w:numPr>
          <w:ilvl w:val="0"/>
          <w:numId w:val="38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562166" w:rsidRDefault="00661E5D" w:rsidP="00661E5D">
      <w:pPr>
        <w:ind w:firstLine="709"/>
        <w:jc w:val="both"/>
        <w:rPr>
          <w:kern w:val="2"/>
          <w:sz w:val="28"/>
          <w:szCs w:val="28"/>
        </w:rPr>
      </w:pPr>
      <w:r w:rsidRPr="00562166">
        <w:rPr>
          <w:iCs/>
          <w:sz w:val="28"/>
          <w:szCs w:val="28"/>
          <w:lang w:eastAsia="ar-SA"/>
        </w:rPr>
        <w:t xml:space="preserve">       3. </w:t>
      </w:r>
      <w:r w:rsidR="00562166" w:rsidRPr="00562166">
        <w:rPr>
          <w:sz w:val="28"/>
          <w:szCs w:val="28"/>
        </w:rPr>
        <w:t xml:space="preserve">Контроль за выполнением постановления возложить на </w:t>
      </w:r>
      <w:r w:rsidR="00585586">
        <w:rPr>
          <w:sz w:val="28"/>
          <w:szCs w:val="28"/>
        </w:rPr>
        <w:t>главного специалиста по ЖКХ</w:t>
      </w:r>
      <w:r w:rsidR="00562166" w:rsidRPr="00562166">
        <w:rPr>
          <w:sz w:val="28"/>
          <w:szCs w:val="28"/>
        </w:rPr>
        <w:t xml:space="preserve"> Администрации Красноярского сельского поселения.</w:t>
      </w:r>
      <w:r w:rsidR="00D15D2E" w:rsidRPr="00562166">
        <w:rPr>
          <w:kern w:val="2"/>
          <w:sz w:val="28"/>
          <w:szCs w:val="28"/>
        </w:rPr>
        <w:t xml:space="preserve">   </w:t>
      </w:r>
      <w:r w:rsidR="00FB7CCC" w:rsidRPr="00562166">
        <w:rPr>
          <w:kern w:val="2"/>
          <w:sz w:val="28"/>
          <w:szCs w:val="28"/>
        </w:rPr>
        <w:t xml:space="preserve">       </w:t>
      </w:r>
      <w:r w:rsidR="00D15D2E" w:rsidRPr="00562166">
        <w:rPr>
          <w:kern w:val="2"/>
          <w:sz w:val="28"/>
          <w:szCs w:val="28"/>
        </w:rPr>
        <w:t xml:space="preserve"> </w:t>
      </w:r>
    </w:p>
    <w:p w:rsidR="00D2615C" w:rsidRDefault="00D2615C" w:rsidP="00176DA2">
      <w:pPr>
        <w:jc w:val="both"/>
        <w:rPr>
          <w:kern w:val="2"/>
          <w:sz w:val="28"/>
          <w:szCs w:val="28"/>
        </w:rPr>
      </w:pPr>
    </w:p>
    <w:p w:rsidR="00585586" w:rsidRDefault="00585586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0B5FCD" w:rsidP="00176DA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Глава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481846" w:rsidRPr="009354AF">
        <w:rPr>
          <w:kern w:val="2"/>
          <w:sz w:val="28"/>
          <w:szCs w:val="28"/>
        </w:rPr>
        <w:t>Е.А. Плутенко</w:t>
      </w:r>
    </w:p>
    <w:p w:rsidR="00932122" w:rsidRDefault="00932122" w:rsidP="00932122">
      <w:pPr>
        <w:jc w:val="both"/>
        <w:rPr>
          <w:kern w:val="2"/>
          <w:sz w:val="28"/>
          <w:szCs w:val="28"/>
        </w:rPr>
      </w:pPr>
    </w:p>
    <w:p w:rsidR="00585586" w:rsidRDefault="00585586" w:rsidP="00932122">
      <w:pPr>
        <w:jc w:val="both"/>
        <w:rPr>
          <w:kern w:val="2"/>
          <w:sz w:val="28"/>
          <w:szCs w:val="28"/>
        </w:rPr>
      </w:pPr>
    </w:p>
    <w:p w:rsidR="006C582B" w:rsidRDefault="006C582B" w:rsidP="00932122">
      <w:pPr>
        <w:jc w:val="both"/>
        <w:rPr>
          <w:kern w:val="2"/>
          <w:sz w:val="28"/>
          <w:szCs w:val="28"/>
        </w:rPr>
      </w:pPr>
    </w:p>
    <w:p w:rsidR="006C582B" w:rsidRDefault="006C582B" w:rsidP="00932122">
      <w:pPr>
        <w:jc w:val="both"/>
        <w:rPr>
          <w:kern w:val="2"/>
          <w:sz w:val="28"/>
          <w:szCs w:val="28"/>
        </w:rPr>
      </w:pPr>
    </w:p>
    <w:p w:rsidR="00431DDF" w:rsidRPr="00BF5A3E" w:rsidRDefault="00431DDF" w:rsidP="00431DDF">
      <w:pPr>
        <w:jc w:val="both"/>
      </w:pPr>
      <w:r w:rsidRPr="00BF5A3E">
        <w:t>Постановление вносит</w:t>
      </w:r>
    </w:p>
    <w:p w:rsidR="00431DDF" w:rsidRPr="00074E49" w:rsidRDefault="00585586" w:rsidP="00431DDF">
      <w:pPr>
        <w:jc w:val="both"/>
      </w:pPr>
      <w:r>
        <w:t>главный специалист по ЖКХ</w:t>
      </w:r>
    </w:p>
    <w:p w:rsidR="00691718" w:rsidRPr="00691718" w:rsidRDefault="00431DDF" w:rsidP="00431DD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691718" w:rsidRPr="00691718">
        <w:rPr>
          <w:kern w:val="2"/>
          <w:sz w:val="28"/>
          <w:szCs w:val="28"/>
        </w:rPr>
        <w:t>Приложение</w:t>
      </w:r>
    </w:p>
    <w:p w:rsidR="00691718" w:rsidRPr="00691718" w:rsidRDefault="00691718" w:rsidP="00691718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</w:p>
    <w:p w:rsidR="00691718" w:rsidRPr="00691718" w:rsidRDefault="00691718" w:rsidP="00691718">
      <w:pPr>
        <w:shd w:val="clear" w:color="auto" w:fill="FFFFFF"/>
        <w:tabs>
          <w:tab w:val="left" w:pos="7088"/>
          <w:tab w:val="left" w:pos="7200"/>
        </w:tabs>
        <w:ind w:left="5670"/>
        <w:jc w:val="right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691718" w:rsidRPr="00585586" w:rsidRDefault="00691718" w:rsidP="00431DDF">
      <w:pPr>
        <w:ind w:left="6237"/>
        <w:jc w:val="center"/>
        <w:rPr>
          <w:sz w:val="28"/>
        </w:rPr>
      </w:pPr>
      <w:r w:rsidRPr="00691718">
        <w:rPr>
          <w:sz w:val="28"/>
        </w:rPr>
        <w:t xml:space="preserve">от </w:t>
      </w:r>
      <w:r w:rsidR="007F2309">
        <w:rPr>
          <w:sz w:val="28"/>
        </w:rPr>
        <w:t>30</w:t>
      </w:r>
      <w:r w:rsidR="00BA131E">
        <w:rPr>
          <w:sz w:val="28"/>
        </w:rPr>
        <w:t>.</w:t>
      </w:r>
      <w:r w:rsidR="006C582B">
        <w:rPr>
          <w:sz w:val="28"/>
        </w:rPr>
        <w:t>01</w:t>
      </w:r>
      <w:r w:rsidRPr="00691718">
        <w:rPr>
          <w:sz w:val="28"/>
        </w:rPr>
        <w:t>.20</w:t>
      </w:r>
      <w:r w:rsidR="00AD50A7">
        <w:rPr>
          <w:sz w:val="28"/>
        </w:rPr>
        <w:t>2</w:t>
      </w:r>
      <w:r w:rsidR="006C582B">
        <w:rPr>
          <w:sz w:val="28"/>
        </w:rPr>
        <w:t>4</w:t>
      </w:r>
      <w:r w:rsidRPr="00691718">
        <w:rPr>
          <w:sz w:val="28"/>
        </w:rPr>
        <w:t xml:space="preserve"> №</w:t>
      </w:r>
      <w:r w:rsidR="007F2309">
        <w:rPr>
          <w:sz w:val="28"/>
        </w:rPr>
        <w:t>14</w:t>
      </w:r>
      <w:bookmarkStart w:id="0" w:name="_GoBack"/>
      <w:bookmarkEnd w:id="0"/>
    </w:p>
    <w:p w:rsidR="00691718" w:rsidRPr="00691718" w:rsidRDefault="00691718" w:rsidP="00691718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691718" w:rsidRPr="009354AF" w:rsidRDefault="00691718" w:rsidP="00691718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8" w:history="1">
        <w:r w:rsidRPr="009354AF">
          <w:rPr>
            <w:sz w:val="28"/>
            <w:szCs w:val="28"/>
          </w:rPr>
          <w:t xml:space="preserve">от </w:t>
        </w:r>
        <w:r w:rsidR="00431DDF">
          <w:rPr>
            <w:sz w:val="28"/>
            <w:szCs w:val="28"/>
          </w:rPr>
          <w:t>16.04</w:t>
        </w:r>
        <w:r w:rsidRPr="009354AF">
          <w:rPr>
            <w:sz w:val="28"/>
            <w:szCs w:val="28"/>
          </w:rPr>
          <w:t>.2019 №</w:t>
        </w:r>
        <w:r w:rsidR="009B2C67">
          <w:rPr>
            <w:sz w:val="28"/>
            <w:szCs w:val="28"/>
          </w:rPr>
          <w:t>81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="00431DDF" w:rsidRPr="007B3519">
        <w:rPr>
          <w:sz w:val="28"/>
          <w:szCs w:val="28"/>
        </w:rPr>
        <w:t>«</w:t>
      </w:r>
      <w:r w:rsidR="00431DDF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431DDF" w:rsidRPr="007B3519">
        <w:rPr>
          <w:sz w:val="28"/>
          <w:szCs w:val="28"/>
        </w:rPr>
        <w:t>»</w:t>
      </w:r>
      <w:r w:rsidRPr="009354AF">
        <w:rPr>
          <w:kern w:val="2"/>
          <w:sz w:val="28"/>
          <w:szCs w:val="28"/>
        </w:rPr>
        <w:t>»</w:t>
      </w: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</w:p>
    <w:p w:rsidR="00691718" w:rsidRPr="00691718" w:rsidRDefault="00691718" w:rsidP="0069171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 w:rsidR="00661E5D"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691718" w:rsidRDefault="00691718" w:rsidP="00431DDF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="00431DDF" w:rsidRPr="007B3519">
        <w:rPr>
          <w:szCs w:val="28"/>
        </w:rPr>
        <w:t>«</w:t>
      </w:r>
      <w:r w:rsidR="00431DDF" w:rsidRPr="00C72E10">
        <w:rPr>
          <w:szCs w:val="28"/>
        </w:rPr>
        <w:t>Охрана окружающей среды и рациональное природопользование</w:t>
      </w:r>
      <w:r w:rsidR="00431DDF" w:rsidRPr="007B3519">
        <w:rPr>
          <w:szCs w:val="28"/>
        </w:rPr>
        <w:t>»</w:t>
      </w:r>
      <w:r w:rsidR="00431DDF">
        <w:rPr>
          <w:szCs w:val="28"/>
          <w:lang w:val="ru-RU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Паспорт 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муниципальной программы Красноярского сельского поселения 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муниципальная программа Красноярского сельского поселения «Охрана окружающей среды и рациональное природопользование» (далее – муниципальная программа)</w:t>
            </w:r>
          </w:p>
        </w:tc>
      </w:tr>
      <w:tr w:rsidR="00431DDF" w:rsidRPr="006B1F6F" w:rsidTr="00BA0BF3">
        <w:trPr>
          <w:trHeight w:val="1060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исполнитель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 Красноярского сельского поселения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431DDF" w:rsidRPr="006B1F6F" w:rsidRDefault="00431DDF" w:rsidP="00BA0BF3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</w:tc>
      </w:tr>
      <w:tr w:rsidR="00431DDF" w:rsidRPr="006B1F6F" w:rsidTr="00BA0BF3">
        <w:trPr>
          <w:trHeight w:val="1751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на территории   Красноярского сельского поселения»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ресурсами»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 повышение защищенности окружающей среды от антропогенного воздействия для обеспечения жизнедеятельности человека, рациональное использование и охрана природных ресурсов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экологической культуры населения Красноярского сельского поселения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 - организация экологического просвещения, информирование населения о состоянии окружающей среды, формирование экологической культуры;</w:t>
            </w:r>
          </w:p>
          <w:p w:rsidR="00431DDF" w:rsidRPr="006B1F6F" w:rsidRDefault="00431DDF" w:rsidP="00BA0BF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 комплексной системы управления твердыми бытовыми отходами и вторичными материальными ресурсами</w:t>
            </w:r>
          </w:p>
        </w:tc>
      </w:tr>
      <w:tr w:rsidR="00431DDF" w:rsidRPr="006B1F6F" w:rsidTr="00BA0BF3">
        <w:trPr>
          <w:trHeight w:val="1657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Красноярского сельского поселения; 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- охват населения планово - регулярной системой сбора и вывоза ТБО.</w:t>
            </w:r>
          </w:p>
          <w:p w:rsidR="00431DDF" w:rsidRPr="006B1F6F" w:rsidRDefault="00431DDF" w:rsidP="00BA0BF3">
            <w:pPr>
              <w:jc w:val="both"/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>не выделяются.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201A71">
              <w:rPr>
                <w:sz w:val="28"/>
                <w:szCs w:val="28"/>
              </w:rPr>
              <w:t>1477,4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030BC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585586">
              <w:rPr>
                <w:sz w:val="28"/>
                <w:szCs w:val="28"/>
              </w:rPr>
              <w:t>–</w:t>
            </w:r>
            <w:r w:rsidR="00EB7C33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="00EB7C33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тыс.</w:t>
            </w:r>
            <w:r w:rsid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10D2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201A71">
              <w:rPr>
                <w:sz w:val="28"/>
                <w:szCs w:val="28"/>
              </w:rPr>
              <w:t>150,0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3864DA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201A71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201A71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201A71">
              <w:rPr>
                <w:sz w:val="28"/>
                <w:szCs w:val="28"/>
              </w:rPr>
              <w:t>1477,4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10D2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5</w:t>
            </w:r>
            <w:r w:rsidR="003864DA"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- </w:t>
            </w:r>
            <w:r>
              <w:rPr>
                <w:sz w:val="28"/>
                <w:szCs w:val="28"/>
              </w:rPr>
              <w:t>10</w:t>
            </w:r>
            <w:r w:rsidR="003864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</w:t>
            </w:r>
            <w:r w:rsidR="00201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антропогенной нагрузки на окружающую среду;</w:t>
            </w:r>
          </w:p>
          <w:p w:rsidR="00431DDF" w:rsidRPr="00C85FEC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</w:t>
            </w:r>
            <w:r w:rsidRPr="00C85FEC">
              <w:rPr>
                <w:sz w:val="28"/>
                <w:szCs w:val="28"/>
              </w:rPr>
              <w:t>Красноярского сельского поселения;</w:t>
            </w:r>
          </w:p>
          <w:p w:rsidR="00431DDF" w:rsidRPr="00C85FEC" w:rsidRDefault="00431DDF" w:rsidP="00BA0B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5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FEC">
              <w:rPr>
                <w:rFonts w:ascii="Times New Roman" w:hAnsi="Times New Roman" w:cs="Times New Roman"/>
                <w:sz w:val="28"/>
                <w:szCs w:val="28"/>
              </w:rPr>
              <w:t>- повышение охвата населения планово-регулярной системой сбора и вывоза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</w:tbl>
    <w:p w:rsidR="00EE6707" w:rsidRPr="009354AF" w:rsidRDefault="00EE6707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 w:rsidR="009354AF">
        <w:rPr>
          <w:color w:val="000000"/>
          <w:sz w:val="28"/>
          <w:szCs w:val="28"/>
          <w:lang w:eastAsia="x-none"/>
        </w:rPr>
        <w:t>под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="00955FD2" w:rsidRPr="006B1F6F">
        <w:rPr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Красноярского сельского поселения»</w:t>
      </w:r>
      <w:r w:rsidR="00955FD2">
        <w:rPr>
          <w:sz w:val="28"/>
          <w:szCs w:val="28"/>
        </w:rPr>
        <w:t xml:space="preserve"> муниципальной программы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5257EC"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 w:rsidR="005257EC" w:rsidRPr="007B3519">
        <w:rPr>
          <w:sz w:val="28"/>
          <w:szCs w:val="28"/>
        </w:rPr>
        <w:t>«</w:t>
      </w:r>
      <w:r w:rsidR="005257EC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5257EC" w:rsidRPr="007B3519">
        <w:rPr>
          <w:sz w:val="28"/>
          <w:szCs w:val="28"/>
        </w:rPr>
        <w:t>»</w:t>
      </w:r>
      <w:r w:rsidR="009354AF" w:rsidRPr="009354AF">
        <w:rPr>
          <w:kern w:val="2"/>
          <w:sz w:val="28"/>
          <w:szCs w:val="28"/>
        </w:rPr>
        <w:t xml:space="preserve"> </w:t>
      </w:r>
      <w:r w:rsidRPr="009354AF">
        <w:rPr>
          <w:rFonts w:eastAsia="Calibri"/>
          <w:color w:val="000000"/>
          <w:sz w:val="28"/>
          <w:szCs w:val="28"/>
        </w:rPr>
        <w:t>изложить в редакции:</w:t>
      </w:r>
    </w:p>
    <w:p w:rsidR="005257EC" w:rsidRPr="006B1F6F" w:rsidRDefault="005257EC" w:rsidP="005257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5257EC" w:rsidRPr="006B1F6F" w:rsidRDefault="005257EC" w:rsidP="005257EC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1F6F">
        <w:rPr>
          <w:sz w:val="28"/>
          <w:szCs w:val="28"/>
        </w:rPr>
        <w:t>одпрограммы 2 «Формирование комплексной системы управления отходами и вторичными материальными ресурсами на территории Красноярского сельского поселения»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5930"/>
      </w:tblGrid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 на территории Красноярского сельского поселения»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5257EC" w:rsidRPr="006B1F6F" w:rsidTr="00BA0BF3">
        <w:trPr>
          <w:trHeight w:val="646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4142E">
              <w:rPr>
                <w:sz w:val="28"/>
                <w:szCs w:val="28"/>
              </w:rPr>
              <w:t>ормирование комплексной системы обращения с твердыми коммунальными отходами</w:t>
            </w:r>
            <w:r>
              <w:rPr>
                <w:sz w:val="28"/>
                <w:szCs w:val="28"/>
              </w:rPr>
              <w:t>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0" w:type="dxa"/>
          </w:tcPr>
          <w:p w:rsidR="005257EC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управления твердыми бытовыми отходами и вторичными материальными ресурсами.</w:t>
            </w:r>
          </w:p>
          <w:p w:rsidR="005257EC" w:rsidRPr="006B1F6F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Целевые индикаторы и показатели  муниципальной  </w:t>
            </w:r>
            <w:r w:rsidRPr="006B1F6F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охват населения планово-регулярной системой сбора и вывоза твердых бытовых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количество твердых коммунальных отходов направленных на захоронение.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930" w:type="dxa"/>
          </w:tcPr>
          <w:p w:rsidR="005257EC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5257EC" w:rsidRPr="006B1F6F" w:rsidTr="00BA0BF3">
        <w:trPr>
          <w:trHeight w:val="511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подпрограммы составляет  </w:t>
            </w:r>
          </w:p>
          <w:p w:rsidR="005257EC" w:rsidRPr="006B1F6F" w:rsidRDefault="00201A71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1477,4</w:t>
            </w:r>
            <w:r w:rsidR="005257EC" w:rsidRPr="006B1F6F">
              <w:rPr>
                <w:sz w:val="28"/>
                <w:szCs w:val="28"/>
              </w:rPr>
              <w:t xml:space="preserve"> тыс. рублей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в том числе по годам: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5</w:t>
            </w:r>
            <w:r w:rsidR="003864DA"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</w:t>
            </w:r>
            <w:r w:rsidR="00201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201A71">
              <w:rPr>
                <w:sz w:val="28"/>
                <w:szCs w:val="28"/>
              </w:rPr>
              <w:t>1477,4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 xml:space="preserve">  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5</w:t>
            </w:r>
            <w:r w:rsidR="003864DA"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310C10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</w:tc>
      </w:tr>
      <w:tr w:rsidR="005257EC" w:rsidRPr="006B1F6F" w:rsidTr="00BA0BF3">
        <w:trPr>
          <w:trHeight w:val="2181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-</w:t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достижение удовлетворенности населения  Красноярского сельского поселения уровнем услуг по сбору и вывозу твердых бытовых отходов;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Pr="006B1F6F">
              <w:rPr>
                <w:sz w:val="28"/>
                <w:szCs w:val="28"/>
              </w:rPr>
              <w:noBreakHyphen/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повышение охвата населения планово-регулярной очисткой</w:t>
            </w:r>
            <w:r>
              <w:rPr>
                <w:sz w:val="28"/>
                <w:szCs w:val="28"/>
              </w:rPr>
              <w:t>.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</w:p>
        </w:tc>
      </w:tr>
    </w:tbl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EE6707" w:rsidP="00EE6707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 w:rsidR="009354AF">
        <w:rPr>
          <w:color w:val="000000"/>
          <w:sz w:val="28"/>
          <w:szCs w:val="28"/>
        </w:rPr>
        <w:t xml:space="preserve"> </w:t>
      </w:r>
      <w:r w:rsidR="00D2615C"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 w:rsidR="009354AF">
        <w:rPr>
          <w:color w:val="000000"/>
          <w:sz w:val="28"/>
          <w:szCs w:val="28"/>
          <w:lang w:eastAsia="x-none"/>
        </w:rPr>
        <w:t>к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="009354AF">
        <w:rPr>
          <w:color w:val="000000"/>
          <w:sz w:val="28"/>
          <w:szCs w:val="28"/>
          <w:lang w:eastAsia="x-none"/>
        </w:rPr>
        <w:t>е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1B7331" w:rsidRPr="007B3519">
        <w:rPr>
          <w:sz w:val="28"/>
          <w:szCs w:val="28"/>
        </w:rPr>
        <w:t>«</w:t>
      </w:r>
      <w:r w:rsidR="001B7331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1B7331" w:rsidRPr="007B3519">
        <w:rPr>
          <w:sz w:val="28"/>
          <w:szCs w:val="28"/>
        </w:rPr>
        <w:t>»</w:t>
      </w:r>
      <w:r w:rsidR="009354AF"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E6707" w:rsidRPr="009354AF" w:rsidRDefault="00EE6707" w:rsidP="00EE6707">
      <w:pPr>
        <w:ind w:firstLine="709"/>
        <w:rPr>
          <w:sz w:val="28"/>
          <w:szCs w:val="28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B54DEF" w:rsidRPr="009354AF" w:rsidRDefault="00B54DEF" w:rsidP="00EE6707">
      <w:pPr>
        <w:rPr>
          <w:sz w:val="28"/>
          <w:szCs w:val="28"/>
          <w:lang w:val="x-none"/>
        </w:rPr>
        <w:sectPr w:rsidR="00B54DEF" w:rsidRPr="009354AF" w:rsidSect="00932122">
          <w:pgSz w:w="11907" w:h="16840" w:code="9"/>
          <w:pgMar w:top="709" w:right="567" w:bottom="567" w:left="1134" w:header="720" w:footer="720" w:gutter="0"/>
          <w:cols w:space="720"/>
        </w:sectPr>
      </w:pP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3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1B7331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и рациональное природопользование»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1F6F">
        <w:rPr>
          <w:color w:val="000000"/>
          <w:sz w:val="28"/>
          <w:szCs w:val="28"/>
        </w:rPr>
        <w:t>РАСХОДЫ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02243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Красноярского сельского поселения </w:t>
      </w:r>
      <w:r w:rsidRPr="006B1F6F">
        <w:rPr>
          <w:color w:val="000000"/>
          <w:sz w:val="28"/>
          <w:szCs w:val="28"/>
        </w:rPr>
        <w:t xml:space="preserve">на реализацию муниципальной программы                                                  </w:t>
      </w: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3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785"/>
        <w:gridCol w:w="590"/>
        <w:gridCol w:w="587"/>
        <w:gridCol w:w="584"/>
        <w:gridCol w:w="600"/>
        <w:gridCol w:w="1013"/>
        <w:gridCol w:w="871"/>
        <w:gridCol w:w="858"/>
        <w:gridCol w:w="729"/>
        <w:gridCol w:w="729"/>
        <w:gridCol w:w="729"/>
        <w:gridCol w:w="736"/>
        <w:gridCol w:w="729"/>
        <w:gridCol w:w="729"/>
        <w:gridCol w:w="729"/>
        <w:gridCol w:w="639"/>
        <w:gridCol w:w="729"/>
        <w:gridCol w:w="719"/>
      </w:tblGrid>
      <w:tr w:rsidR="001B7331" w:rsidRPr="00955FD2" w:rsidTr="00BA131E">
        <w:trPr>
          <w:trHeight w:val="523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5FD2">
              <w:rPr>
                <w:color w:val="000000"/>
                <w:kern w:val="2"/>
                <w:sz w:val="24"/>
                <w:szCs w:val="24"/>
              </w:rPr>
              <w:t xml:space="preserve">Номер </w:t>
            </w:r>
          </w:p>
          <w:p w:rsidR="001B7331" w:rsidRPr="00955FD2" w:rsidRDefault="001B7331" w:rsidP="00BA0BF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5FD2">
              <w:rPr>
                <w:color w:val="000000"/>
                <w:kern w:val="2"/>
                <w:sz w:val="24"/>
                <w:szCs w:val="24"/>
              </w:rPr>
              <w:t xml:space="preserve">и наименование </w:t>
            </w:r>
            <w:r w:rsidRPr="00955FD2">
              <w:rPr>
                <w:color w:val="000000"/>
                <w:kern w:val="2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553" w:type="pct"/>
            <w:vMerge w:val="restar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Ответствен-ный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732" w:type="pct"/>
            <w:gridSpan w:val="4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Код бюджетной   </w:t>
            </w:r>
            <w:r w:rsidRPr="00955FD2">
              <w:rPr>
                <w:color w:val="000000"/>
                <w:sz w:val="24"/>
                <w:szCs w:val="24"/>
              </w:rPr>
              <w:br/>
              <w:t xml:space="preserve">   классификации   </w:t>
            </w:r>
            <w:r w:rsidRPr="00955FD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4" w:type="pct"/>
            <w:vMerge w:val="restar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Объем расхо-дов всего (тыс. руб.) </w:t>
            </w:r>
          </w:p>
        </w:tc>
        <w:tc>
          <w:tcPr>
            <w:tcW w:w="2767" w:type="pct"/>
            <w:gridSpan w:val="12"/>
            <w:tcBorders>
              <w:right w:val="single" w:sz="4" w:space="0" w:color="auto"/>
            </w:tcBorders>
          </w:tcPr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                В том числе по годам реализации программы (тыс.руб.)</w:t>
            </w:r>
          </w:p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55FD2" w:rsidRPr="00955FD2" w:rsidTr="00BA131E">
        <w:trPr>
          <w:trHeight w:val="738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4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8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98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23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55FD2" w:rsidRPr="00955FD2" w:rsidTr="00BA131E">
        <w:trPr>
          <w:trHeight w:val="122"/>
        </w:trPr>
        <w:tc>
          <w:tcPr>
            <w:tcW w:w="634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01A71" w:rsidRPr="00955FD2" w:rsidTr="00BA131E">
        <w:trPr>
          <w:trHeight w:val="64"/>
        </w:trPr>
        <w:tc>
          <w:tcPr>
            <w:tcW w:w="634" w:type="pct"/>
            <w:vMerge w:val="restart"/>
          </w:tcPr>
          <w:p w:rsidR="00201A71" w:rsidRPr="00955FD2" w:rsidRDefault="00201A71" w:rsidP="00201A71">
            <w:pPr>
              <w:rPr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5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01A71" w:rsidRPr="00955FD2" w:rsidTr="00BA131E">
        <w:trPr>
          <w:trHeight w:val="64"/>
        </w:trPr>
        <w:tc>
          <w:tcPr>
            <w:tcW w:w="634" w:type="pct"/>
            <w:vMerge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Красноярского сельского поселения, Отдел сельского хозяйства Администра-ции Цимлянского района, ООО «ЭкоЦентр»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365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 1 </w:t>
            </w: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« Охрана окружающей среды в  Красноярском  сельском поселении»</w:t>
            </w:r>
            <w:r w:rsidRPr="00955FD2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Красноярского сельского поселения , Отдел сельского хозяйства Администра-ции Цимлянского района</w:t>
            </w:r>
          </w:p>
        </w:tc>
        <w:tc>
          <w:tcPr>
            <w:tcW w:w="183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</w:tr>
      <w:tr w:rsidR="00955FD2" w:rsidRPr="00955FD2" w:rsidTr="00BA131E">
        <w:trPr>
          <w:trHeight w:val="895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Администра-ция Красноярского сельского поселения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15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Администра-ция Красноярского сельского поселения 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968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1.3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свалочных очагов на территории поселений: в лесополосах, придорожных полосах, водоохранных зонах, применение административной практики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Администра-ция Красноярского сельского поселения,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Администра-ции Цимлянского района</w:t>
            </w: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val="en-US" w:eastAsia="en-US"/>
              </w:rPr>
            </w:pPr>
            <w:r w:rsidRPr="00955FD2">
              <w:rPr>
                <w:color w:val="000000"/>
                <w:sz w:val="24"/>
                <w:szCs w:val="24"/>
                <w:lang w:val="en-US" w:eastAsia="en-US"/>
              </w:rPr>
              <w:t>X</w:t>
            </w: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140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Администра-ция Красноярского сельского поселения,  Отдел сельского хозяйства Администра-ции Цимлянского района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  <w:lang w:val="en-US"/>
              </w:rPr>
            </w:pPr>
            <w:r w:rsidRPr="003864DA">
              <w:rPr>
                <w:sz w:val="22"/>
                <w:szCs w:val="22"/>
                <w:lang w:val="en-US"/>
              </w:rPr>
              <w:t>0</w:t>
            </w:r>
          </w:p>
          <w:p w:rsidR="001B7331" w:rsidRPr="003864DA" w:rsidRDefault="001B7331" w:rsidP="00BA0B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55FD2" w:rsidRPr="00955FD2" w:rsidTr="00BA131E">
        <w:trPr>
          <w:trHeight w:val="1477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1.5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жителей и хозяйствующих субъектов поселения о запрете выжигания сухой растительности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Администра-ция Красноярского сельского поселения,  Отдел сельского хозяйства Администра-ции Цимлянского района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201A71" w:rsidRPr="00955FD2" w:rsidTr="00BA131E">
        <w:trPr>
          <w:trHeight w:val="704"/>
        </w:trPr>
        <w:tc>
          <w:tcPr>
            <w:tcW w:w="634" w:type="pct"/>
            <w:vMerge w:val="restart"/>
          </w:tcPr>
          <w:p w:rsidR="00201A71" w:rsidRPr="00955FD2" w:rsidRDefault="00201A71" w:rsidP="00201A71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553" w:type="pct"/>
          </w:tcPr>
          <w:p w:rsidR="00201A71" w:rsidRPr="00955FD2" w:rsidRDefault="00201A71" w:rsidP="00201A71">
            <w:pPr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01A71" w:rsidRPr="00955FD2" w:rsidTr="00BA131E">
        <w:trPr>
          <w:trHeight w:val="1820"/>
        </w:trPr>
        <w:tc>
          <w:tcPr>
            <w:tcW w:w="634" w:type="pct"/>
            <w:vMerge/>
          </w:tcPr>
          <w:p w:rsidR="00201A71" w:rsidRPr="00955FD2" w:rsidRDefault="00201A71" w:rsidP="00201A71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01A71" w:rsidRPr="00955FD2" w:rsidRDefault="00201A71" w:rsidP="00201A71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Администр-ция Красноярского сельского поселения, ООО «ЭкоЦентр»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01A71" w:rsidRPr="00955FD2" w:rsidTr="00BA131E">
        <w:trPr>
          <w:trHeight w:val="64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Ликвидация несанкционированных свалок, навалов мусора и </w:t>
            </w: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на территории Красноярского сельского поселения</w:t>
            </w:r>
          </w:p>
        </w:tc>
        <w:tc>
          <w:tcPr>
            <w:tcW w:w="553" w:type="pct"/>
          </w:tcPr>
          <w:p w:rsidR="00201A71" w:rsidRPr="00955FD2" w:rsidRDefault="00201A71" w:rsidP="00201A71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lastRenderedPageBreak/>
              <w:t xml:space="preserve">Администр-ция Красноярского сельского поселения, ООО </w:t>
            </w:r>
            <w:r w:rsidRPr="00955FD2">
              <w:rPr>
                <w:color w:val="000000"/>
                <w:sz w:val="24"/>
                <w:szCs w:val="24"/>
              </w:rPr>
              <w:lastRenderedPageBreak/>
              <w:t>«ЭкоЦентр»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05 2 00 99990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</w:tbl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1B7331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и рациональное природопользование»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на реализацию муниципальной программы Красноярского сельского поселения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1563"/>
        <w:gridCol w:w="115"/>
        <w:gridCol w:w="1038"/>
        <w:gridCol w:w="44"/>
        <w:gridCol w:w="856"/>
        <w:gridCol w:w="880"/>
        <w:gridCol w:w="881"/>
        <w:gridCol w:w="734"/>
        <w:gridCol w:w="734"/>
        <w:gridCol w:w="879"/>
        <w:gridCol w:w="12"/>
        <w:gridCol w:w="835"/>
        <w:gridCol w:w="33"/>
        <w:gridCol w:w="734"/>
        <w:gridCol w:w="879"/>
        <w:gridCol w:w="858"/>
        <w:gridCol w:w="22"/>
        <w:gridCol w:w="813"/>
        <w:gridCol w:w="10"/>
        <w:gridCol w:w="789"/>
      </w:tblGrid>
      <w:tr w:rsidR="001B7331" w:rsidRPr="007C72F5" w:rsidTr="007C72F5">
        <w:trPr>
          <w:tblHeader/>
        </w:trPr>
        <w:tc>
          <w:tcPr>
            <w:tcW w:w="2402" w:type="dxa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63" w:type="dxa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Источник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53" w:type="dxa"/>
            <w:gridSpan w:val="2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93" w:type="dxa"/>
            <w:gridSpan w:val="17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1B7331" w:rsidRPr="007C72F5" w:rsidTr="007C72F5">
        <w:trPr>
          <w:tblHeader/>
        </w:trPr>
        <w:tc>
          <w:tcPr>
            <w:tcW w:w="2402" w:type="dxa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91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835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67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858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799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2030</w:t>
            </w:r>
          </w:p>
        </w:tc>
      </w:tr>
      <w:tr w:rsidR="001B7331" w:rsidRPr="007C72F5" w:rsidTr="007C72F5">
        <w:trPr>
          <w:tblHeader/>
        </w:trPr>
        <w:tc>
          <w:tcPr>
            <w:tcW w:w="2402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15</w:t>
            </w:r>
          </w:p>
        </w:tc>
      </w:tr>
      <w:tr w:rsidR="00201A71" w:rsidRPr="007C72F5" w:rsidTr="007C72F5">
        <w:tc>
          <w:tcPr>
            <w:tcW w:w="2402" w:type="dxa"/>
            <w:vMerge w:val="restart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78" w:type="dxa"/>
            <w:gridSpan w:val="2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1A71" w:rsidRPr="007C72F5" w:rsidTr="007C72F5">
        <w:trPr>
          <w:trHeight w:val="1522"/>
        </w:trPr>
        <w:tc>
          <w:tcPr>
            <w:tcW w:w="2402" w:type="dxa"/>
            <w:vMerge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7331" w:rsidRPr="007C72F5" w:rsidTr="007C72F5">
        <w:trPr>
          <w:trHeight w:val="233"/>
        </w:trPr>
        <w:tc>
          <w:tcPr>
            <w:tcW w:w="2402" w:type="dxa"/>
            <w:vMerge w:val="restart"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  <w:r w:rsidRPr="007C72F5">
              <w:rPr>
                <w:color w:val="000000"/>
                <w:sz w:val="24"/>
                <w:szCs w:val="24"/>
              </w:rPr>
              <w:t xml:space="preserve">Подпрограмма  1 </w:t>
            </w:r>
            <w:r w:rsidRPr="007C72F5">
              <w:rPr>
                <w:sz w:val="24"/>
                <w:szCs w:val="24"/>
              </w:rPr>
              <w:t xml:space="preserve">«Охрана окружающей среды в  Красноярском  сельском поселении»                                                        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1B7331" w:rsidRPr="00201A71" w:rsidRDefault="001B7331" w:rsidP="00BA0BF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</w:tr>
      <w:tr w:rsidR="001B7331" w:rsidRPr="007C72F5" w:rsidTr="007C72F5">
        <w:trPr>
          <w:trHeight w:val="272"/>
        </w:trPr>
        <w:tc>
          <w:tcPr>
            <w:tcW w:w="2402" w:type="dxa"/>
            <w:vMerge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</w:tr>
      <w:tr w:rsidR="00201A71" w:rsidRPr="007C72F5" w:rsidTr="007C72F5">
        <w:trPr>
          <w:trHeight w:val="309"/>
        </w:trPr>
        <w:tc>
          <w:tcPr>
            <w:tcW w:w="2402" w:type="dxa"/>
            <w:vMerge w:val="restart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Подпрограмма 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1A71" w:rsidRPr="007C72F5" w:rsidTr="007C72F5">
        <w:trPr>
          <w:trHeight w:val="290"/>
        </w:trPr>
        <w:tc>
          <w:tcPr>
            <w:tcW w:w="2402" w:type="dxa"/>
            <w:vMerge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64590" w:rsidRPr="009354AF" w:rsidRDefault="00064590" w:rsidP="007C72F5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sectPr w:rsidR="00064590" w:rsidRPr="009354AF" w:rsidSect="00414B88"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69" w:rsidRDefault="00423F69">
      <w:r>
        <w:separator/>
      </w:r>
    </w:p>
  </w:endnote>
  <w:endnote w:type="continuationSeparator" w:id="0">
    <w:p w:rsidR="00423F69" w:rsidRDefault="0042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69" w:rsidRDefault="00423F69">
      <w:r>
        <w:separator/>
      </w:r>
    </w:p>
  </w:footnote>
  <w:footnote w:type="continuationSeparator" w:id="0">
    <w:p w:rsidR="00423F69" w:rsidRDefault="0042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1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7"/>
  </w:num>
  <w:num w:numId="14">
    <w:abstractNumId w:val="36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8"/>
  </w:num>
  <w:num w:numId="24">
    <w:abstractNumId w:val="22"/>
  </w:num>
  <w:num w:numId="25">
    <w:abstractNumId w:val="32"/>
  </w:num>
  <w:num w:numId="26">
    <w:abstractNumId w:val="34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41"/>
  </w:num>
  <w:num w:numId="32">
    <w:abstractNumId w:val="23"/>
  </w:num>
  <w:num w:numId="33">
    <w:abstractNumId w:val="10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33"/>
  </w:num>
  <w:num w:numId="39">
    <w:abstractNumId w:val="30"/>
  </w:num>
  <w:num w:numId="40">
    <w:abstractNumId w:val="11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64590"/>
    <w:rsid w:val="00064A01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27ED"/>
    <w:rsid w:val="000A0505"/>
    <w:rsid w:val="000A1D2A"/>
    <w:rsid w:val="000A4EF7"/>
    <w:rsid w:val="000A6888"/>
    <w:rsid w:val="000B16E7"/>
    <w:rsid w:val="000B1E8F"/>
    <w:rsid w:val="000B300A"/>
    <w:rsid w:val="000B4EB6"/>
    <w:rsid w:val="000B5FCD"/>
    <w:rsid w:val="000C401E"/>
    <w:rsid w:val="000C5D62"/>
    <w:rsid w:val="000D08B2"/>
    <w:rsid w:val="000D157C"/>
    <w:rsid w:val="000D6721"/>
    <w:rsid w:val="000D6F7F"/>
    <w:rsid w:val="000E1E20"/>
    <w:rsid w:val="000E5F10"/>
    <w:rsid w:val="000E7596"/>
    <w:rsid w:val="000F06A4"/>
    <w:rsid w:val="000F3BD8"/>
    <w:rsid w:val="000F6B95"/>
    <w:rsid w:val="0010321F"/>
    <w:rsid w:val="00103D4C"/>
    <w:rsid w:val="00104838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312D1"/>
    <w:rsid w:val="0013133D"/>
    <w:rsid w:val="001326CC"/>
    <w:rsid w:val="001329BF"/>
    <w:rsid w:val="00134139"/>
    <w:rsid w:val="00143678"/>
    <w:rsid w:val="00144B11"/>
    <w:rsid w:val="001532E8"/>
    <w:rsid w:val="00153E1D"/>
    <w:rsid w:val="001540BC"/>
    <w:rsid w:val="001620FA"/>
    <w:rsid w:val="001622DD"/>
    <w:rsid w:val="00166C3B"/>
    <w:rsid w:val="00167152"/>
    <w:rsid w:val="0017354B"/>
    <w:rsid w:val="00173934"/>
    <w:rsid w:val="001751BF"/>
    <w:rsid w:val="00176DA2"/>
    <w:rsid w:val="00180F75"/>
    <w:rsid w:val="00184E27"/>
    <w:rsid w:val="0018648C"/>
    <w:rsid w:val="0019006B"/>
    <w:rsid w:val="0019202D"/>
    <w:rsid w:val="0019306B"/>
    <w:rsid w:val="00193376"/>
    <w:rsid w:val="001969E4"/>
    <w:rsid w:val="00197F2D"/>
    <w:rsid w:val="001A0C17"/>
    <w:rsid w:val="001A1522"/>
    <w:rsid w:val="001A1B4E"/>
    <w:rsid w:val="001A2B68"/>
    <w:rsid w:val="001A49DD"/>
    <w:rsid w:val="001A79A7"/>
    <w:rsid w:val="001A7BFD"/>
    <w:rsid w:val="001B06EB"/>
    <w:rsid w:val="001B0DFA"/>
    <w:rsid w:val="001B1833"/>
    <w:rsid w:val="001B3675"/>
    <w:rsid w:val="001B36DC"/>
    <w:rsid w:val="001B380C"/>
    <w:rsid w:val="001B592D"/>
    <w:rsid w:val="001B61C1"/>
    <w:rsid w:val="001B7331"/>
    <w:rsid w:val="001B7CCF"/>
    <w:rsid w:val="001C1398"/>
    <w:rsid w:val="001C21DE"/>
    <w:rsid w:val="001C4B4E"/>
    <w:rsid w:val="001D01BB"/>
    <w:rsid w:val="001D7FED"/>
    <w:rsid w:val="001E1FB8"/>
    <w:rsid w:val="001E34B2"/>
    <w:rsid w:val="001E7D7F"/>
    <w:rsid w:val="001F0A8B"/>
    <w:rsid w:val="001F30E4"/>
    <w:rsid w:val="001F3957"/>
    <w:rsid w:val="001F5743"/>
    <w:rsid w:val="00200971"/>
    <w:rsid w:val="002015E3"/>
    <w:rsid w:val="00201A71"/>
    <w:rsid w:val="00203618"/>
    <w:rsid w:val="00203ADB"/>
    <w:rsid w:val="00204667"/>
    <w:rsid w:val="002052ED"/>
    <w:rsid w:val="00206936"/>
    <w:rsid w:val="0021755C"/>
    <w:rsid w:val="00223BD0"/>
    <w:rsid w:val="00223FCB"/>
    <w:rsid w:val="00227415"/>
    <w:rsid w:val="0023170A"/>
    <w:rsid w:val="00233E81"/>
    <w:rsid w:val="0024187C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380E"/>
    <w:rsid w:val="002859A7"/>
    <w:rsid w:val="0028702A"/>
    <w:rsid w:val="00290E92"/>
    <w:rsid w:val="00291D92"/>
    <w:rsid w:val="0029470B"/>
    <w:rsid w:val="00294896"/>
    <w:rsid w:val="002957A0"/>
    <w:rsid w:val="002A31C4"/>
    <w:rsid w:val="002A642E"/>
    <w:rsid w:val="002B15BD"/>
    <w:rsid w:val="002B22E6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A17"/>
    <w:rsid w:val="002D1BCF"/>
    <w:rsid w:val="002D319D"/>
    <w:rsid w:val="002D404A"/>
    <w:rsid w:val="002E0C63"/>
    <w:rsid w:val="002E1934"/>
    <w:rsid w:val="002E4312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4913"/>
    <w:rsid w:val="00350EC9"/>
    <w:rsid w:val="003521C1"/>
    <w:rsid w:val="003551F3"/>
    <w:rsid w:val="00356306"/>
    <w:rsid w:val="00361865"/>
    <w:rsid w:val="003629F0"/>
    <w:rsid w:val="00363F4F"/>
    <w:rsid w:val="00373B82"/>
    <w:rsid w:val="00377430"/>
    <w:rsid w:val="00377F7C"/>
    <w:rsid w:val="003821C4"/>
    <w:rsid w:val="00382994"/>
    <w:rsid w:val="00385A1C"/>
    <w:rsid w:val="00386420"/>
    <w:rsid w:val="003864DA"/>
    <w:rsid w:val="00387896"/>
    <w:rsid w:val="00390D7B"/>
    <w:rsid w:val="00391D91"/>
    <w:rsid w:val="003A6C7C"/>
    <w:rsid w:val="003B0B63"/>
    <w:rsid w:val="003B1E1F"/>
    <w:rsid w:val="003C686B"/>
    <w:rsid w:val="003C7D90"/>
    <w:rsid w:val="003D11FF"/>
    <w:rsid w:val="003D1FAB"/>
    <w:rsid w:val="003F0051"/>
    <w:rsid w:val="003F1149"/>
    <w:rsid w:val="003F1B4F"/>
    <w:rsid w:val="003F5B25"/>
    <w:rsid w:val="00405BE4"/>
    <w:rsid w:val="004071B2"/>
    <w:rsid w:val="004111BA"/>
    <w:rsid w:val="00414B88"/>
    <w:rsid w:val="0042388F"/>
    <w:rsid w:val="00423F69"/>
    <w:rsid w:val="0042489B"/>
    <w:rsid w:val="00425525"/>
    <w:rsid w:val="00426127"/>
    <w:rsid w:val="00427B3E"/>
    <w:rsid w:val="00431DDF"/>
    <w:rsid w:val="004370DA"/>
    <w:rsid w:val="0044006F"/>
    <w:rsid w:val="004413AC"/>
    <w:rsid w:val="004440F2"/>
    <w:rsid w:val="00444F62"/>
    <w:rsid w:val="004466A6"/>
    <w:rsid w:val="004511C4"/>
    <w:rsid w:val="004529EE"/>
    <w:rsid w:val="004534BA"/>
    <w:rsid w:val="004576CA"/>
    <w:rsid w:val="004647D8"/>
    <w:rsid w:val="004653DF"/>
    <w:rsid w:val="00474CA1"/>
    <w:rsid w:val="00475B1D"/>
    <w:rsid w:val="00476F55"/>
    <w:rsid w:val="0047724C"/>
    <w:rsid w:val="00477F2C"/>
    <w:rsid w:val="00481846"/>
    <w:rsid w:val="00481B18"/>
    <w:rsid w:val="00483108"/>
    <w:rsid w:val="004843B4"/>
    <w:rsid w:val="004871C7"/>
    <w:rsid w:val="004912A7"/>
    <w:rsid w:val="00492AA0"/>
    <w:rsid w:val="00496401"/>
    <w:rsid w:val="004A094F"/>
    <w:rsid w:val="004A707B"/>
    <w:rsid w:val="004B1119"/>
    <w:rsid w:val="004B3D21"/>
    <w:rsid w:val="004B5BC3"/>
    <w:rsid w:val="004B692F"/>
    <w:rsid w:val="004C18B2"/>
    <w:rsid w:val="004C39F1"/>
    <w:rsid w:val="004D189D"/>
    <w:rsid w:val="004D1F5B"/>
    <w:rsid w:val="004D240E"/>
    <w:rsid w:val="004D355F"/>
    <w:rsid w:val="004D745D"/>
    <w:rsid w:val="004E0A59"/>
    <w:rsid w:val="004E2666"/>
    <w:rsid w:val="004E5DC7"/>
    <w:rsid w:val="004E7282"/>
    <w:rsid w:val="004F0F7E"/>
    <w:rsid w:val="004F125C"/>
    <w:rsid w:val="004F4CBB"/>
    <w:rsid w:val="005033F0"/>
    <w:rsid w:val="005122AC"/>
    <w:rsid w:val="00514FF4"/>
    <w:rsid w:val="005159CC"/>
    <w:rsid w:val="00522124"/>
    <w:rsid w:val="005223C8"/>
    <w:rsid w:val="00523E32"/>
    <w:rsid w:val="00524952"/>
    <w:rsid w:val="005257EC"/>
    <w:rsid w:val="00525B6B"/>
    <w:rsid w:val="00527430"/>
    <w:rsid w:val="0052764A"/>
    <w:rsid w:val="00532989"/>
    <w:rsid w:val="00532AEF"/>
    <w:rsid w:val="00532DF8"/>
    <w:rsid w:val="00537EC5"/>
    <w:rsid w:val="005413DA"/>
    <w:rsid w:val="00544BB6"/>
    <w:rsid w:val="005465CE"/>
    <w:rsid w:val="00547733"/>
    <w:rsid w:val="00551E93"/>
    <w:rsid w:val="00554B82"/>
    <w:rsid w:val="0055690B"/>
    <w:rsid w:val="005579D1"/>
    <w:rsid w:val="00562166"/>
    <w:rsid w:val="00574302"/>
    <w:rsid w:val="0057575C"/>
    <w:rsid w:val="005757A9"/>
    <w:rsid w:val="00575EB6"/>
    <w:rsid w:val="00576248"/>
    <w:rsid w:val="00577970"/>
    <w:rsid w:val="00580C3D"/>
    <w:rsid w:val="00581104"/>
    <w:rsid w:val="00584659"/>
    <w:rsid w:val="00585586"/>
    <w:rsid w:val="00585ACF"/>
    <w:rsid w:val="0058629A"/>
    <w:rsid w:val="00587583"/>
    <w:rsid w:val="00590CAC"/>
    <w:rsid w:val="0059155F"/>
    <w:rsid w:val="005947F3"/>
    <w:rsid w:val="00594A84"/>
    <w:rsid w:val="00595206"/>
    <w:rsid w:val="005A1DBB"/>
    <w:rsid w:val="005A5CE4"/>
    <w:rsid w:val="005A6DEA"/>
    <w:rsid w:val="005A705C"/>
    <w:rsid w:val="005B03A2"/>
    <w:rsid w:val="005B12A0"/>
    <w:rsid w:val="005B488B"/>
    <w:rsid w:val="005C09F2"/>
    <w:rsid w:val="005C144E"/>
    <w:rsid w:val="005C42CB"/>
    <w:rsid w:val="005D298C"/>
    <w:rsid w:val="005D4716"/>
    <w:rsid w:val="005D547E"/>
    <w:rsid w:val="005D7087"/>
    <w:rsid w:val="005D7D52"/>
    <w:rsid w:val="005E5AEB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FFC"/>
    <w:rsid w:val="00613351"/>
    <w:rsid w:val="00615CF2"/>
    <w:rsid w:val="00621C8C"/>
    <w:rsid w:val="006258CE"/>
    <w:rsid w:val="00631A29"/>
    <w:rsid w:val="00633558"/>
    <w:rsid w:val="006408B2"/>
    <w:rsid w:val="006464BD"/>
    <w:rsid w:val="006479FA"/>
    <w:rsid w:val="00653086"/>
    <w:rsid w:val="006536EC"/>
    <w:rsid w:val="006558C4"/>
    <w:rsid w:val="0066023D"/>
    <w:rsid w:val="00660A51"/>
    <w:rsid w:val="00661E5D"/>
    <w:rsid w:val="00671EE4"/>
    <w:rsid w:val="00672FB0"/>
    <w:rsid w:val="00675529"/>
    <w:rsid w:val="00680CE4"/>
    <w:rsid w:val="006827A9"/>
    <w:rsid w:val="00684ABA"/>
    <w:rsid w:val="00684E0A"/>
    <w:rsid w:val="0068605C"/>
    <w:rsid w:val="00686894"/>
    <w:rsid w:val="006902BB"/>
    <w:rsid w:val="00691718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82B"/>
    <w:rsid w:val="006C5A1E"/>
    <w:rsid w:val="006D088E"/>
    <w:rsid w:val="006D576F"/>
    <w:rsid w:val="006D6326"/>
    <w:rsid w:val="006E2774"/>
    <w:rsid w:val="006E5CC7"/>
    <w:rsid w:val="006F1AFA"/>
    <w:rsid w:val="006F5079"/>
    <w:rsid w:val="006F5D2D"/>
    <w:rsid w:val="006F70DE"/>
    <w:rsid w:val="00703A82"/>
    <w:rsid w:val="00706DD9"/>
    <w:rsid w:val="00715F60"/>
    <w:rsid w:val="00717BD2"/>
    <w:rsid w:val="0072419B"/>
    <w:rsid w:val="0072516A"/>
    <w:rsid w:val="00726167"/>
    <w:rsid w:val="00727553"/>
    <w:rsid w:val="0073091A"/>
    <w:rsid w:val="00734E0A"/>
    <w:rsid w:val="00735B1E"/>
    <w:rsid w:val="00735B3A"/>
    <w:rsid w:val="00736452"/>
    <w:rsid w:val="00740B75"/>
    <w:rsid w:val="00741F33"/>
    <w:rsid w:val="007451D6"/>
    <w:rsid w:val="00745ABF"/>
    <w:rsid w:val="00761249"/>
    <w:rsid w:val="007619C8"/>
    <w:rsid w:val="00762138"/>
    <w:rsid w:val="00762A67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B99"/>
    <w:rsid w:val="00787558"/>
    <w:rsid w:val="0079517D"/>
    <w:rsid w:val="00795E41"/>
    <w:rsid w:val="007963D9"/>
    <w:rsid w:val="007A4730"/>
    <w:rsid w:val="007A7C89"/>
    <w:rsid w:val="007B262F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C57EA"/>
    <w:rsid w:val="007C72F5"/>
    <w:rsid w:val="007D01BD"/>
    <w:rsid w:val="007D023C"/>
    <w:rsid w:val="007D0A7F"/>
    <w:rsid w:val="007E2897"/>
    <w:rsid w:val="007E3467"/>
    <w:rsid w:val="007E4B90"/>
    <w:rsid w:val="007E5929"/>
    <w:rsid w:val="007F0ABB"/>
    <w:rsid w:val="007F2309"/>
    <w:rsid w:val="007F3566"/>
    <w:rsid w:val="007F6167"/>
    <w:rsid w:val="00803E05"/>
    <w:rsid w:val="008067EB"/>
    <w:rsid w:val="00807445"/>
    <w:rsid w:val="00810CD9"/>
    <w:rsid w:val="00825C91"/>
    <w:rsid w:val="00833307"/>
    <w:rsid w:val="00835ACA"/>
    <w:rsid w:val="0085109E"/>
    <w:rsid w:val="008531DF"/>
    <w:rsid w:val="00853CD2"/>
    <w:rsid w:val="00864DE4"/>
    <w:rsid w:val="00865921"/>
    <w:rsid w:val="008663E7"/>
    <w:rsid w:val="00870885"/>
    <w:rsid w:val="00870975"/>
    <w:rsid w:val="00873EDB"/>
    <w:rsid w:val="008764FF"/>
    <w:rsid w:val="00876529"/>
    <w:rsid w:val="00884AFB"/>
    <w:rsid w:val="0089074D"/>
    <w:rsid w:val="0089473A"/>
    <w:rsid w:val="00894987"/>
    <w:rsid w:val="008B0F2D"/>
    <w:rsid w:val="008B2CD1"/>
    <w:rsid w:val="008B49B6"/>
    <w:rsid w:val="008B56CC"/>
    <w:rsid w:val="008C03F6"/>
    <w:rsid w:val="008C0DF9"/>
    <w:rsid w:val="008C3B8A"/>
    <w:rsid w:val="008C593E"/>
    <w:rsid w:val="008D0FAE"/>
    <w:rsid w:val="008D4770"/>
    <w:rsid w:val="008D75EE"/>
    <w:rsid w:val="008E038E"/>
    <w:rsid w:val="008E3F3B"/>
    <w:rsid w:val="008E4F7F"/>
    <w:rsid w:val="008E5322"/>
    <w:rsid w:val="008E7746"/>
    <w:rsid w:val="008E7CD0"/>
    <w:rsid w:val="008F2C5A"/>
    <w:rsid w:val="008F2EAA"/>
    <w:rsid w:val="008F5649"/>
    <w:rsid w:val="008F619D"/>
    <w:rsid w:val="00904820"/>
    <w:rsid w:val="00911C3F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55FD2"/>
    <w:rsid w:val="00960C2F"/>
    <w:rsid w:val="00960EE7"/>
    <w:rsid w:val="00961471"/>
    <w:rsid w:val="0096697E"/>
    <w:rsid w:val="00967215"/>
    <w:rsid w:val="009734FB"/>
    <w:rsid w:val="0097387E"/>
    <w:rsid w:val="00975A79"/>
    <w:rsid w:val="00975C43"/>
    <w:rsid w:val="00977D4E"/>
    <w:rsid w:val="00980461"/>
    <w:rsid w:val="0098047E"/>
    <w:rsid w:val="00982DC4"/>
    <w:rsid w:val="0098406C"/>
    <w:rsid w:val="00986760"/>
    <w:rsid w:val="009874F2"/>
    <w:rsid w:val="00987AE7"/>
    <w:rsid w:val="00990B0A"/>
    <w:rsid w:val="00993EF4"/>
    <w:rsid w:val="00997AED"/>
    <w:rsid w:val="00997EE0"/>
    <w:rsid w:val="009A2761"/>
    <w:rsid w:val="009A29BB"/>
    <w:rsid w:val="009A4F9F"/>
    <w:rsid w:val="009B11E4"/>
    <w:rsid w:val="009B2C67"/>
    <w:rsid w:val="009B38BA"/>
    <w:rsid w:val="009B4AE4"/>
    <w:rsid w:val="009C21E9"/>
    <w:rsid w:val="009C2E51"/>
    <w:rsid w:val="009C4738"/>
    <w:rsid w:val="009C687A"/>
    <w:rsid w:val="009C6BB5"/>
    <w:rsid w:val="009C758D"/>
    <w:rsid w:val="009C7FF1"/>
    <w:rsid w:val="009D3FC2"/>
    <w:rsid w:val="009D682E"/>
    <w:rsid w:val="009D6CD2"/>
    <w:rsid w:val="009D6EC9"/>
    <w:rsid w:val="009E105D"/>
    <w:rsid w:val="009F28F8"/>
    <w:rsid w:val="009F4823"/>
    <w:rsid w:val="009F53FC"/>
    <w:rsid w:val="00A028D8"/>
    <w:rsid w:val="00A042CB"/>
    <w:rsid w:val="00A061E7"/>
    <w:rsid w:val="00A06698"/>
    <w:rsid w:val="00A20D6A"/>
    <w:rsid w:val="00A21D35"/>
    <w:rsid w:val="00A22548"/>
    <w:rsid w:val="00A23923"/>
    <w:rsid w:val="00A30373"/>
    <w:rsid w:val="00A303C4"/>
    <w:rsid w:val="00A31029"/>
    <w:rsid w:val="00A41A3C"/>
    <w:rsid w:val="00A436AE"/>
    <w:rsid w:val="00A50A59"/>
    <w:rsid w:val="00A5114D"/>
    <w:rsid w:val="00A52432"/>
    <w:rsid w:val="00A54221"/>
    <w:rsid w:val="00A56DCC"/>
    <w:rsid w:val="00A5749B"/>
    <w:rsid w:val="00A642A7"/>
    <w:rsid w:val="00A64977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4B6C"/>
    <w:rsid w:val="00A97407"/>
    <w:rsid w:val="00AA0CA0"/>
    <w:rsid w:val="00AA2F82"/>
    <w:rsid w:val="00AA7EF5"/>
    <w:rsid w:val="00AB32C0"/>
    <w:rsid w:val="00AB5B8E"/>
    <w:rsid w:val="00AC06AE"/>
    <w:rsid w:val="00AC3795"/>
    <w:rsid w:val="00AC4B59"/>
    <w:rsid w:val="00AC539A"/>
    <w:rsid w:val="00AC7B70"/>
    <w:rsid w:val="00AD50A7"/>
    <w:rsid w:val="00AE15BE"/>
    <w:rsid w:val="00AE166D"/>
    <w:rsid w:val="00AE311D"/>
    <w:rsid w:val="00AF002A"/>
    <w:rsid w:val="00AF115F"/>
    <w:rsid w:val="00AF1AFD"/>
    <w:rsid w:val="00AF1B8D"/>
    <w:rsid w:val="00AF1BF5"/>
    <w:rsid w:val="00AF77D8"/>
    <w:rsid w:val="00B01499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6F56"/>
    <w:rsid w:val="00B40F52"/>
    <w:rsid w:val="00B429BD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AAE"/>
    <w:rsid w:val="00B6144B"/>
    <w:rsid w:val="00B625CB"/>
    <w:rsid w:val="00B67297"/>
    <w:rsid w:val="00B679DF"/>
    <w:rsid w:val="00B74138"/>
    <w:rsid w:val="00B751A6"/>
    <w:rsid w:val="00B77947"/>
    <w:rsid w:val="00B77B50"/>
    <w:rsid w:val="00B83751"/>
    <w:rsid w:val="00B83CA6"/>
    <w:rsid w:val="00B84C75"/>
    <w:rsid w:val="00B91C73"/>
    <w:rsid w:val="00B9373A"/>
    <w:rsid w:val="00B93BA7"/>
    <w:rsid w:val="00B94E8D"/>
    <w:rsid w:val="00B960B2"/>
    <w:rsid w:val="00B97B83"/>
    <w:rsid w:val="00BA0BF3"/>
    <w:rsid w:val="00BA0F1D"/>
    <w:rsid w:val="00BA131E"/>
    <w:rsid w:val="00BA2E04"/>
    <w:rsid w:val="00BA37F7"/>
    <w:rsid w:val="00BA38E6"/>
    <w:rsid w:val="00BA3FD4"/>
    <w:rsid w:val="00BA4846"/>
    <w:rsid w:val="00BB0C4F"/>
    <w:rsid w:val="00BB1393"/>
    <w:rsid w:val="00BB25C0"/>
    <w:rsid w:val="00BB4D23"/>
    <w:rsid w:val="00BB7B96"/>
    <w:rsid w:val="00BC4095"/>
    <w:rsid w:val="00BC48A0"/>
    <w:rsid w:val="00BC59D7"/>
    <w:rsid w:val="00BD3002"/>
    <w:rsid w:val="00BD59AB"/>
    <w:rsid w:val="00BD7B8B"/>
    <w:rsid w:val="00BE04BD"/>
    <w:rsid w:val="00BE60B5"/>
    <w:rsid w:val="00BF279A"/>
    <w:rsid w:val="00BF3287"/>
    <w:rsid w:val="00BF3F0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52E7"/>
    <w:rsid w:val="00CA5D9E"/>
    <w:rsid w:val="00CA707A"/>
    <w:rsid w:val="00CB13AC"/>
    <w:rsid w:val="00CB1C8D"/>
    <w:rsid w:val="00CB22E0"/>
    <w:rsid w:val="00CB26E4"/>
    <w:rsid w:val="00CB7B5C"/>
    <w:rsid w:val="00CC08C0"/>
    <w:rsid w:val="00CC132C"/>
    <w:rsid w:val="00CC7AA9"/>
    <w:rsid w:val="00CD3069"/>
    <w:rsid w:val="00CD7EDD"/>
    <w:rsid w:val="00CE0CD6"/>
    <w:rsid w:val="00CE354A"/>
    <w:rsid w:val="00CE3C40"/>
    <w:rsid w:val="00CE44CB"/>
    <w:rsid w:val="00CE5219"/>
    <w:rsid w:val="00CE5C2B"/>
    <w:rsid w:val="00CE77E8"/>
    <w:rsid w:val="00CF2CA7"/>
    <w:rsid w:val="00CF2DFE"/>
    <w:rsid w:val="00CF491D"/>
    <w:rsid w:val="00D030BC"/>
    <w:rsid w:val="00D05B94"/>
    <w:rsid w:val="00D05FAC"/>
    <w:rsid w:val="00D06421"/>
    <w:rsid w:val="00D140EF"/>
    <w:rsid w:val="00D15D2E"/>
    <w:rsid w:val="00D226AF"/>
    <w:rsid w:val="00D22D84"/>
    <w:rsid w:val="00D26134"/>
    <w:rsid w:val="00D2615C"/>
    <w:rsid w:val="00D26EDA"/>
    <w:rsid w:val="00D27895"/>
    <w:rsid w:val="00D32AC9"/>
    <w:rsid w:val="00D3470A"/>
    <w:rsid w:val="00D34EC5"/>
    <w:rsid w:val="00D35330"/>
    <w:rsid w:val="00D36073"/>
    <w:rsid w:val="00D40091"/>
    <w:rsid w:val="00D53903"/>
    <w:rsid w:val="00D5570C"/>
    <w:rsid w:val="00D60444"/>
    <w:rsid w:val="00D63175"/>
    <w:rsid w:val="00D64F84"/>
    <w:rsid w:val="00D65AD2"/>
    <w:rsid w:val="00D8088F"/>
    <w:rsid w:val="00D83387"/>
    <w:rsid w:val="00D8360E"/>
    <w:rsid w:val="00D84291"/>
    <w:rsid w:val="00D84383"/>
    <w:rsid w:val="00D852C3"/>
    <w:rsid w:val="00D9230B"/>
    <w:rsid w:val="00D94107"/>
    <w:rsid w:val="00D95144"/>
    <w:rsid w:val="00D95985"/>
    <w:rsid w:val="00D96828"/>
    <w:rsid w:val="00DA0BA5"/>
    <w:rsid w:val="00DA13BE"/>
    <w:rsid w:val="00DA6DD2"/>
    <w:rsid w:val="00DA79D4"/>
    <w:rsid w:val="00DB4058"/>
    <w:rsid w:val="00DB5BB9"/>
    <w:rsid w:val="00DB659F"/>
    <w:rsid w:val="00DC0255"/>
    <w:rsid w:val="00DC2F5D"/>
    <w:rsid w:val="00DC5104"/>
    <w:rsid w:val="00DC5709"/>
    <w:rsid w:val="00DC5E9F"/>
    <w:rsid w:val="00DD5623"/>
    <w:rsid w:val="00DD7AC6"/>
    <w:rsid w:val="00DE0C41"/>
    <w:rsid w:val="00DE10D2"/>
    <w:rsid w:val="00DE1E9F"/>
    <w:rsid w:val="00DE2EC9"/>
    <w:rsid w:val="00DE37C1"/>
    <w:rsid w:val="00DE405F"/>
    <w:rsid w:val="00DE4581"/>
    <w:rsid w:val="00DE6C2D"/>
    <w:rsid w:val="00DF0355"/>
    <w:rsid w:val="00DF514C"/>
    <w:rsid w:val="00DF533E"/>
    <w:rsid w:val="00DF7E76"/>
    <w:rsid w:val="00E035AA"/>
    <w:rsid w:val="00E07268"/>
    <w:rsid w:val="00E22134"/>
    <w:rsid w:val="00E2217F"/>
    <w:rsid w:val="00E23832"/>
    <w:rsid w:val="00E2549A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C66"/>
    <w:rsid w:val="00E504BD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74449"/>
    <w:rsid w:val="00E75198"/>
    <w:rsid w:val="00E75C8C"/>
    <w:rsid w:val="00E766DA"/>
    <w:rsid w:val="00E805D8"/>
    <w:rsid w:val="00E813B5"/>
    <w:rsid w:val="00E8343C"/>
    <w:rsid w:val="00E835D5"/>
    <w:rsid w:val="00E92A43"/>
    <w:rsid w:val="00E94462"/>
    <w:rsid w:val="00EA2CEE"/>
    <w:rsid w:val="00EA4566"/>
    <w:rsid w:val="00EA4DEC"/>
    <w:rsid w:val="00EA6C99"/>
    <w:rsid w:val="00EA6ECC"/>
    <w:rsid w:val="00EB16F9"/>
    <w:rsid w:val="00EB30A4"/>
    <w:rsid w:val="00EB4356"/>
    <w:rsid w:val="00EB49C2"/>
    <w:rsid w:val="00EB6088"/>
    <w:rsid w:val="00EB7C33"/>
    <w:rsid w:val="00EB7C45"/>
    <w:rsid w:val="00ED0FB0"/>
    <w:rsid w:val="00ED3016"/>
    <w:rsid w:val="00ED36A1"/>
    <w:rsid w:val="00ED550D"/>
    <w:rsid w:val="00ED58FD"/>
    <w:rsid w:val="00ED67BC"/>
    <w:rsid w:val="00EE192F"/>
    <w:rsid w:val="00EE6707"/>
    <w:rsid w:val="00EF58B2"/>
    <w:rsid w:val="00EF6C4D"/>
    <w:rsid w:val="00F00834"/>
    <w:rsid w:val="00F033DC"/>
    <w:rsid w:val="00F06C16"/>
    <w:rsid w:val="00F13F93"/>
    <w:rsid w:val="00F15545"/>
    <w:rsid w:val="00F20534"/>
    <w:rsid w:val="00F20EAC"/>
    <w:rsid w:val="00F213AB"/>
    <w:rsid w:val="00F3339A"/>
    <w:rsid w:val="00F4298C"/>
    <w:rsid w:val="00F5626E"/>
    <w:rsid w:val="00F61FDE"/>
    <w:rsid w:val="00F664BD"/>
    <w:rsid w:val="00F70F4D"/>
    <w:rsid w:val="00F72910"/>
    <w:rsid w:val="00F741E1"/>
    <w:rsid w:val="00F810AD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7777"/>
    <w:rsid w:val="00FB7CCC"/>
    <w:rsid w:val="00FC0BE5"/>
    <w:rsid w:val="00FC3BAC"/>
    <w:rsid w:val="00FC7B96"/>
    <w:rsid w:val="00FD1F5C"/>
    <w:rsid w:val="00FE2FF4"/>
    <w:rsid w:val="00FE4BB6"/>
    <w:rsid w:val="00FE7DD8"/>
    <w:rsid w:val="00FF108C"/>
    <w:rsid w:val="00FF1E52"/>
    <w:rsid w:val="00FF232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0FF515-7770-4715-B2DF-6C3FD4C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5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6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14233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7</cp:revision>
  <cp:lastPrinted>2021-12-14T12:36:00Z</cp:lastPrinted>
  <dcterms:created xsi:type="dcterms:W3CDTF">2023-12-06T06:37:00Z</dcterms:created>
  <dcterms:modified xsi:type="dcterms:W3CDTF">2024-01-30T14:00:00Z</dcterms:modified>
</cp:coreProperties>
</file>