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0" w:rsidRPr="00AB6BDC" w:rsidRDefault="001A50D0" w:rsidP="00AB6BDC">
      <w:pPr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E17712" w:rsidRDefault="00E17712">
      <w:pPr>
        <w:rPr>
          <w:sz w:val="28"/>
          <w:szCs w:val="28"/>
        </w:rPr>
      </w:pPr>
    </w:p>
    <w:p w:rsidR="00E17712" w:rsidRDefault="00AB6BDC" w:rsidP="00E17712">
      <w:pPr>
        <w:rPr>
          <w:sz w:val="28"/>
          <w:szCs w:val="28"/>
        </w:rPr>
      </w:pPr>
      <w:r>
        <w:rPr>
          <w:sz w:val="28"/>
          <w:szCs w:val="28"/>
        </w:rPr>
        <w:t>Вопрос № 5</w:t>
      </w:r>
    </w:p>
    <w:p w:rsidR="002445ED" w:rsidRDefault="002445ED" w:rsidP="00E17712">
      <w:pPr>
        <w:rPr>
          <w:i/>
          <w:sz w:val="28"/>
          <w:szCs w:val="28"/>
        </w:rPr>
      </w:pPr>
    </w:p>
    <w:p w:rsidR="002445ED" w:rsidRPr="002445ED" w:rsidRDefault="002445ED" w:rsidP="002445ED">
      <w:pPr>
        <w:jc w:val="center"/>
        <w:rPr>
          <w:b/>
          <w:sz w:val="28"/>
          <w:szCs w:val="28"/>
        </w:rPr>
      </w:pPr>
      <w:r w:rsidRPr="002445ED">
        <w:rPr>
          <w:b/>
          <w:sz w:val="28"/>
          <w:szCs w:val="28"/>
        </w:rPr>
        <w:t>О повышении эффективности взаимодействия территориальных органов МВД России по Ростовской области и органов местного самоуправления, в том числе по вопросам противодействия распространению «аптечных наркотиков», некурительной никотиносодержащей продукции (снюса)</w:t>
      </w:r>
    </w:p>
    <w:p w:rsidR="00AB6BDC" w:rsidRDefault="00AB6BDC" w:rsidP="00E17712">
      <w:pPr>
        <w:rPr>
          <w:sz w:val="28"/>
          <w:szCs w:val="28"/>
        </w:rPr>
      </w:pPr>
    </w:p>
    <w:p w:rsidR="00BB7EAB" w:rsidRPr="00AB6BDC" w:rsidRDefault="00642211" w:rsidP="00CF661C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F2142">
        <w:rPr>
          <w:rFonts w:eastAsia="Times New Roman"/>
          <w:b/>
          <w:sz w:val="28"/>
          <w:szCs w:val="28"/>
          <w:lang w:eastAsia="ru-RU"/>
        </w:rPr>
        <w:t>Мониторинг наркоситуации</w:t>
      </w:r>
      <w:r w:rsidRPr="0015257E">
        <w:rPr>
          <w:rFonts w:eastAsia="Times New Roman"/>
          <w:sz w:val="28"/>
          <w:szCs w:val="28"/>
          <w:lang w:eastAsia="ru-RU"/>
        </w:rPr>
        <w:t xml:space="preserve"> на территории Российской Федерации, ежегодно проводимый в соответствии с Методикой Государственного антинаркотического комитета, свидетельствует, что на протяжении прошлых лет наркоситуация в Ростовской области оценивалась как </w:t>
      </w:r>
      <w:r w:rsidRPr="00AB6BDC">
        <w:rPr>
          <w:rFonts w:eastAsia="Times New Roman"/>
          <w:sz w:val="28"/>
          <w:szCs w:val="28"/>
          <w:lang w:eastAsia="ru-RU"/>
        </w:rPr>
        <w:t>«напряженная».</w:t>
      </w:r>
      <w:r w:rsidRPr="0015257E">
        <w:rPr>
          <w:rFonts w:eastAsia="Times New Roman"/>
          <w:sz w:val="28"/>
          <w:szCs w:val="28"/>
          <w:lang w:eastAsia="ru-RU"/>
        </w:rPr>
        <w:t xml:space="preserve"> </w:t>
      </w:r>
      <w:r w:rsidR="00F67B7D" w:rsidRPr="0015257E">
        <w:rPr>
          <w:rFonts w:eastAsia="Times New Roman"/>
          <w:sz w:val="28"/>
          <w:szCs w:val="28"/>
          <w:lang w:eastAsia="ru-RU"/>
        </w:rPr>
        <w:t xml:space="preserve">Во многом этому способствовал высокий удельный вес наркопреступлений в общем объеме зарегистрированных противоправных деяний.  </w:t>
      </w:r>
      <w:r w:rsidRPr="0015257E">
        <w:rPr>
          <w:rFonts w:eastAsia="Times New Roman"/>
          <w:sz w:val="28"/>
          <w:szCs w:val="28"/>
          <w:lang w:eastAsia="ru-RU"/>
        </w:rPr>
        <w:t xml:space="preserve">Комплексный анализ свидетельствует, что эффективность совместной работы органов власти, правоохранительных органов, организаций системы здравоохранения на территории региона достаточно высока. </w:t>
      </w:r>
      <w:r w:rsidR="00F67B7D" w:rsidRPr="0015257E">
        <w:rPr>
          <w:rFonts w:eastAsia="Times New Roman"/>
          <w:sz w:val="28"/>
          <w:szCs w:val="28"/>
          <w:lang w:eastAsia="ru-RU"/>
        </w:rPr>
        <w:t xml:space="preserve">Благодаря налаженным механизмам организации межведомственных оперативно-профилактических мероприятий,  активной работе по предупреждению потребления наркотиков и последовательному исполнению решений Антинаркотической комиссии Ростовской области по итогам 2019 впервые удалось снизить удельный вес наркопреступлений с </w:t>
      </w:r>
      <w:r w:rsidR="00F67B7D" w:rsidRPr="00AB6BDC">
        <w:rPr>
          <w:rFonts w:eastAsia="Times New Roman"/>
          <w:sz w:val="28"/>
          <w:szCs w:val="28"/>
          <w:lang w:eastAsia="ru-RU"/>
        </w:rPr>
        <w:t>предкризисного до тяжелого</w:t>
      </w:r>
      <w:r w:rsidR="00AB6BDC">
        <w:rPr>
          <w:rFonts w:eastAsia="Times New Roman"/>
          <w:sz w:val="28"/>
          <w:szCs w:val="28"/>
          <w:lang w:eastAsia="ru-RU"/>
        </w:rPr>
        <w:t>.</w:t>
      </w:r>
    </w:p>
    <w:p w:rsidR="0015257E" w:rsidRPr="0076100D" w:rsidRDefault="005A3276" w:rsidP="0076100D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09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15257E">
        <w:rPr>
          <w:rFonts w:eastAsia="Times New Roman"/>
          <w:sz w:val="28"/>
          <w:szCs w:val="28"/>
          <w:lang w:eastAsia="ru-RU"/>
        </w:rPr>
        <w:t xml:space="preserve"> </w:t>
      </w:r>
      <w:r w:rsidR="00F67B7D" w:rsidRPr="0015257E">
        <w:rPr>
          <w:rFonts w:eastAsia="Times New Roman"/>
          <w:sz w:val="28"/>
          <w:szCs w:val="28"/>
          <w:lang w:eastAsia="ru-RU"/>
        </w:rPr>
        <w:t xml:space="preserve">При этом количество выявляемых нами преступлений в данной сфере все еще очень велико. </w:t>
      </w:r>
      <w:r w:rsidR="00F67B7D" w:rsidRPr="0015257E">
        <w:rPr>
          <w:rFonts w:eastAsia="Calibri"/>
          <w:bCs/>
          <w:sz w:val="28"/>
          <w:szCs w:val="28"/>
          <w:lang w:eastAsia="en-US"/>
        </w:rPr>
        <w:t xml:space="preserve">За отчетный период выявлено 5324 наркопреступлений, в том числе 2769 фактов их незаконного сбыта. </w:t>
      </w:r>
      <w:r w:rsidR="00E439A7" w:rsidRPr="0015257E">
        <w:rPr>
          <w:rFonts w:eastAsia="Calibri"/>
          <w:bCs/>
          <w:sz w:val="28"/>
          <w:szCs w:val="28"/>
          <w:lang w:eastAsia="en-US"/>
        </w:rPr>
        <w:t>Одновременно увеличилось количество изъятых из незаконного оборота наркотиков</w:t>
      </w:r>
      <w:r w:rsidRPr="0015257E">
        <w:rPr>
          <w:rFonts w:eastAsia="Calibri"/>
          <w:bCs/>
          <w:sz w:val="28"/>
          <w:szCs w:val="28"/>
          <w:lang w:eastAsia="en-US"/>
        </w:rPr>
        <w:t xml:space="preserve"> – с 201,6 кг в 2018 году до </w:t>
      </w:r>
      <w:r w:rsidR="00E439A7" w:rsidRPr="0015257E">
        <w:rPr>
          <w:rFonts w:eastAsia="Calibri"/>
          <w:bCs/>
          <w:sz w:val="28"/>
          <w:szCs w:val="28"/>
          <w:lang w:eastAsia="en-US"/>
        </w:rPr>
        <w:t xml:space="preserve">206,3 кг </w:t>
      </w:r>
      <w:r w:rsidRPr="0015257E">
        <w:rPr>
          <w:rFonts w:eastAsia="Calibri"/>
          <w:bCs/>
          <w:sz w:val="28"/>
          <w:szCs w:val="28"/>
          <w:lang w:eastAsia="en-US"/>
        </w:rPr>
        <w:t xml:space="preserve">в 2019, а наркотиков  </w:t>
      </w:r>
      <w:r w:rsidR="00E439A7" w:rsidRPr="0015257E">
        <w:rPr>
          <w:rFonts w:eastAsia="Calibri"/>
          <w:bCs/>
          <w:sz w:val="28"/>
          <w:szCs w:val="28"/>
          <w:lang w:eastAsia="en-US"/>
        </w:rPr>
        <w:t xml:space="preserve">синтетического происхождения – </w:t>
      </w:r>
      <w:r w:rsidRPr="0015257E">
        <w:rPr>
          <w:rFonts w:eastAsia="Calibri"/>
          <w:bCs/>
          <w:sz w:val="28"/>
          <w:szCs w:val="28"/>
          <w:lang w:eastAsia="en-US"/>
        </w:rPr>
        <w:t xml:space="preserve">с 50,5 кг до </w:t>
      </w:r>
      <w:r w:rsidR="00E439A7" w:rsidRPr="0015257E">
        <w:rPr>
          <w:rFonts w:eastAsia="Calibri"/>
          <w:bCs/>
          <w:sz w:val="28"/>
          <w:szCs w:val="28"/>
          <w:lang w:eastAsia="en-US"/>
        </w:rPr>
        <w:t>71,2 кг</w:t>
      </w:r>
      <w:r w:rsidRPr="0015257E">
        <w:rPr>
          <w:rFonts w:eastAsia="Calibri"/>
          <w:bCs/>
          <w:sz w:val="28"/>
          <w:szCs w:val="28"/>
          <w:lang w:eastAsia="en-US"/>
        </w:rPr>
        <w:t>.</w:t>
      </w:r>
      <w:r w:rsidR="00E439A7" w:rsidRPr="001525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11C76" w:rsidRPr="0015257E" w:rsidRDefault="00811C76" w:rsidP="0015257E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257E">
        <w:rPr>
          <w:rFonts w:eastAsia="Calibri"/>
          <w:bCs/>
          <w:sz w:val="28"/>
          <w:szCs w:val="28"/>
          <w:lang w:eastAsia="en-US"/>
        </w:rPr>
        <w:t>Таким образом, каждый из нас должен активно содействовать антинаркотической работе, чтобы наркоситуация на территории региона оздаравливалась, а число потребителей запрещенных веществ неуклонно снижалось.</w:t>
      </w:r>
    </w:p>
    <w:p w:rsidR="00BB7EAB" w:rsidRPr="00AB6BDC" w:rsidRDefault="00811C76" w:rsidP="00BB7EAB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15257E">
        <w:rPr>
          <w:rFonts w:eastAsia="Calibri"/>
          <w:bCs/>
          <w:sz w:val="28"/>
          <w:szCs w:val="28"/>
          <w:lang w:eastAsia="en-US"/>
        </w:rPr>
        <w:t xml:space="preserve">Решению задачи по уменьшению количества наркозависимых способствует  реализация </w:t>
      </w:r>
      <w:r w:rsidRPr="0015257E">
        <w:rPr>
          <w:rFonts w:eastAsia="Times New Roman"/>
          <w:sz w:val="28"/>
          <w:szCs w:val="28"/>
          <w:lang w:eastAsia="ru-RU"/>
        </w:rPr>
        <w:t>постановления Правительства РФ от 28.05.2014 №484</w:t>
      </w:r>
      <w:r w:rsidR="0015257E">
        <w:rPr>
          <w:rFonts w:eastAsia="Times New Roman"/>
          <w:sz w:val="28"/>
          <w:szCs w:val="28"/>
          <w:lang w:eastAsia="ru-RU"/>
        </w:rPr>
        <w:t xml:space="preserve"> </w:t>
      </w:r>
      <w:r w:rsidRPr="00AB6BDC">
        <w:rPr>
          <w:rFonts w:eastAsia="Times New Roman"/>
          <w:i/>
          <w:sz w:val="28"/>
          <w:szCs w:val="28"/>
          <w:lang w:eastAsia="ru-RU"/>
        </w:rPr>
        <w:t>«</w:t>
      </w:r>
      <w:r w:rsidRPr="00AB6BDC">
        <w:rPr>
          <w:rFonts w:eastAsia="Times New Roman"/>
          <w:bCs/>
          <w:sz w:val="28"/>
          <w:szCs w:val="28"/>
          <w:lang w:eastAsia="ru-RU"/>
        </w:rPr>
        <w:t>Об утверждении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 w:rsidRPr="00AB6BDC">
        <w:rPr>
          <w:rFonts w:eastAsia="Times New Roman"/>
          <w:sz w:val="28"/>
          <w:szCs w:val="28"/>
          <w:lang w:eastAsia="ru-RU"/>
        </w:rPr>
        <w:t>».</w:t>
      </w:r>
      <w:r w:rsidRPr="0015257E">
        <w:rPr>
          <w:rFonts w:eastAsia="Times New Roman"/>
          <w:sz w:val="28"/>
          <w:szCs w:val="28"/>
          <w:lang w:eastAsia="ru-RU"/>
        </w:rPr>
        <w:t xml:space="preserve"> </w:t>
      </w:r>
      <w:r w:rsidR="00BB7EAB" w:rsidRPr="00AB6BDC">
        <w:rPr>
          <w:rFonts w:eastAsia="Times New Roman"/>
          <w:sz w:val="28"/>
          <w:szCs w:val="28"/>
          <w:lang w:eastAsia="ru-RU"/>
        </w:rPr>
        <w:t>Н</w:t>
      </w:r>
      <w:r w:rsidR="00AB6BDC" w:rsidRPr="00AB6BDC">
        <w:rPr>
          <w:rFonts w:eastAsia="Times New Roman"/>
          <w:sz w:val="28"/>
          <w:szCs w:val="28"/>
          <w:lang w:eastAsia="ru-RU"/>
        </w:rPr>
        <w:t xml:space="preserve">еобходимо </w:t>
      </w:r>
      <w:r w:rsidR="00BB7EAB" w:rsidRPr="00AB6BDC">
        <w:rPr>
          <w:rFonts w:eastAsia="Times New Roman"/>
          <w:sz w:val="28"/>
          <w:szCs w:val="28"/>
          <w:lang w:eastAsia="ru-RU"/>
        </w:rPr>
        <w:t xml:space="preserve"> наладить эффективное взаимодействие сотрудников полиции с органами здравоохранения. Это поможет достичь реального изменения положения дел в сфере контроля за наркозависимыми гражданами. В ряде территорий такое сотрудничество не налажено</w:t>
      </w:r>
      <w:r w:rsidR="00AB6BDC">
        <w:rPr>
          <w:rFonts w:eastAsia="Times New Roman"/>
          <w:sz w:val="28"/>
          <w:szCs w:val="28"/>
          <w:lang w:eastAsia="ru-RU"/>
        </w:rPr>
        <w:t>.</w:t>
      </w:r>
    </w:p>
    <w:p w:rsidR="00BB7EAB" w:rsidRDefault="00BB7EAB" w:rsidP="00BB7EAB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BB7EAB" w:rsidRDefault="00BB7EAB" w:rsidP="0015257E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F2142" w:rsidRDefault="00B641D3" w:rsidP="00AB6BDC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20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BB7EAB">
        <w:rPr>
          <w:rFonts w:eastAsia="Times New Roman"/>
          <w:sz w:val="28"/>
          <w:szCs w:val="28"/>
          <w:lang w:eastAsia="ru-RU"/>
        </w:rPr>
        <w:lastRenderedPageBreak/>
        <w:t xml:space="preserve">Еще одной </w:t>
      </w:r>
      <w:r w:rsidR="00D94C23" w:rsidRPr="00BB7EAB">
        <w:rPr>
          <w:rFonts w:eastAsia="Times New Roman"/>
          <w:sz w:val="28"/>
          <w:szCs w:val="28"/>
          <w:lang w:eastAsia="ru-RU"/>
        </w:rPr>
        <w:t xml:space="preserve">важной задачей, стоящей перед нами, </w:t>
      </w:r>
      <w:r w:rsidR="00D94C23" w:rsidRPr="007F2142">
        <w:rPr>
          <w:rFonts w:eastAsia="Times New Roman"/>
          <w:b/>
          <w:sz w:val="28"/>
          <w:szCs w:val="28"/>
          <w:lang w:eastAsia="ru-RU"/>
        </w:rPr>
        <w:t>является масштабное проведение межведомственных оперативно-профилактических акций и операций</w:t>
      </w:r>
      <w:r w:rsidR="00D94C23" w:rsidRPr="00BB7EAB">
        <w:rPr>
          <w:rFonts w:eastAsia="Times New Roman"/>
          <w:sz w:val="28"/>
          <w:szCs w:val="28"/>
          <w:lang w:eastAsia="ru-RU"/>
        </w:rPr>
        <w:t xml:space="preserve">. </w:t>
      </w:r>
      <w:r w:rsidR="00E06AD0" w:rsidRPr="00BB7EAB">
        <w:rPr>
          <w:rFonts w:eastAsia="Calibri"/>
          <w:bCs/>
          <w:sz w:val="28"/>
          <w:szCs w:val="28"/>
          <w:lang w:eastAsia="en-US"/>
        </w:rPr>
        <w:t xml:space="preserve">Рассмотрение данного вопроса хотелось бы начать со слов благодарности в адрес АНК и </w:t>
      </w:r>
      <w:r w:rsidR="00E06AD0" w:rsidRPr="00AB6BDC">
        <w:rPr>
          <w:rFonts w:eastAsia="Calibri"/>
          <w:bCs/>
          <w:sz w:val="28"/>
          <w:szCs w:val="28"/>
          <w:lang w:eastAsia="en-US"/>
        </w:rPr>
        <w:t xml:space="preserve">органов </w:t>
      </w:r>
      <w:r w:rsidR="0015257E" w:rsidRPr="00AB6BDC">
        <w:rPr>
          <w:rFonts w:eastAsia="Calibri"/>
          <w:bCs/>
          <w:sz w:val="28"/>
          <w:szCs w:val="28"/>
          <w:lang w:eastAsia="en-US"/>
        </w:rPr>
        <w:t xml:space="preserve">местного самоуправления, и особенно -  </w:t>
      </w:r>
      <w:r w:rsidR="00E06AD0" w:rsidRPr="00AB6BDC">
        <w:rPr>
          <w:rFonts w:eastAsia="Calibri"/>
          <w:bCs/>
          <w:sz w:val="28"/>
          <w:szCs w:val="28"/>
          <w:lang w:eastAsia="en-US"/>
        </w:rPr>
        <w:t>образования</w:t>
      </w:r>
      <w:r w:rsidR="0076100D" w:rsidRPr="00AB6BDC">
        <w:rPr>
          <w:rFonts w:eastAsia="Calibri"/>
          <w:bCs/>
          <w:sz w:val="28"/>
          <w:szCs w:val="28"/>
          <w:lang w:eastAsia="en-US"/>
        </w:rPr>
        <w:t>,</w:t>
      </w:r>
      <w:r w:rsidR="00E06AD0" w:rsidRPr="00BB7EAB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E06AD0" w:rsidRPr="00BB7EAB">
        <w:rPr>
          <w:rFonts w:eastAsia="Calibri"/>
          <w:bCs/>
          <w:sz w:val="28"/>
          <w:szCs w:val="28"/>
          <w:lang w:eastAsia="en-US"/>
        </w:rPr>
        <w:t xml:space="preserve">за активное участие в проводимом Всероссийском конкурсе социальной рекламы «Спасем жизнь вместе». </w:t>
      </w:r>
    </w:p>
    <w:p w:rsidR="00AB6BDC" w:rsidRDefault="00A2070E" w:rsidP="00AB6BDC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F2142">
        <w:rPr>
          <w:rFonts w:eastAsia="Times New Roman"/>
          <w:sz w:val="28"/>
          <w:szCs w:val="28"/>
          <w:lang w:eastAsia="ru-RU"/>
        </w:rPr>
        <w:t>Одновременно необходимо акцентировать внимание</w:t>
      </w:r>
      <w:r w:rsidR="00B90CF0" w:rsidRPr="007F2142">
        <w:rPr>
          <w:rFonts w:eastAsia="Times New Roman"/>
          <w:sz w:val="28"/>
          <w:szCs w:val="28"/>
          <w:lang w:eastAsia="ru-RU"/>
        </w:rPr>
        <w:t xml:space="preserve">, </w:t>
      </w:r>
      <w:r w:rsidRPr="007F2142">
        <w:rPr>
          <w:rFonts w:eastAsia="Times New Roman"/>
          <w:sz w:val="28"/>
          <w:szCs w:val="28"/>
          <w:lang w:eastAsia="ru-RU"/>
        </w:rPr>
        <w:t xml:space="preserve">что в период </w:t>
      </w:r>
      <w:r w:rsidR="00B90CF0" w:rsidRPr="007F2142">
        <w:rPr>
          <w:rFonts w:eastAsia="Times New Roman"/>
          <w:sz w:val="28"/>
          <w:szCs w:val="28"/>
          <w:lang w:eastAsia="ru-RU"/>
        </w:rPr>
        <w:t>с 16 по 27 марта текущего года будет проводиться О</w:t>
      </w:r>
      <w:r w:rsidR="00D94C23" w:rsidRPr="007F2142">
        <w:rPr>
          <w:rFonts w:eastAsia="Times New Roman"/>
          <w:sz w:val="28"/>
          <w:szCs w:val="28"/>
          <w:lang w:eastAsia="ru-RU"/>
        </w:rPr>
        <w:t>бщероссийск</w:t>
      </w:r>
      <w:r w:rsidR="00B90CF0" w:rsidRPr="007F2142">
        <w:rPr>
          <w:rFonts w:eastAsia="Times New Roman"/>
          <w:sz w:val="28"/>
          <w:szCs w:val="28"/>
          <w:lang w:eastAsia="ru-RU"/>
        </w:rPr>
        <w:t>ая</w:t>
      </w:r>
      <w:r w:rsidR="00D94C23" w:rsidRPr="007F2142">
        <w:rPr>
          <w:rFonts w:eastAsia="Times New Roman"/>
          <w:sz w:val="28"/>
          <w:szCs w:val="28"/>
          <w:lang w:eastAsia="ru-RU"/>
        </w:rPr>
        <w:t xml:space="preserve"> акци</w:t>
      </w:r>
      <w:r w:rsidR="00B90CF0" w:rsidRPr="007F2142">
        <w:rPr>
          <w:rFonts w:eastAsia="Times New Roman"/>
          <w:sz w:val="28"/>
          <w:szCs w:val="28"/>
          <w:lang w:eastAsia="ru-RU"/>
        </w:rPr>
        <w:t>я</w:t>
      </w:r>
      <w:r w:rsidR="00D94C23" w:rsidRPr="007F2142">
        <w:rPr>
          <w:rFonts w:eastAsia="Times New Roman"/>
          <w:sz w:val="28"/>
          <w:szCs w:val="28"/>
          <w:lang w:eastAsia="ru-RU"/>
        </w:rPr>
        <w:t xml:space="preserve"> «Сообщи, где торгуют смертью»</w:t>
      </w:r>
      <w:r w:rsidR="00B90CF0" w:rsidRPr="007F2142">
        <w:rPr>
          <w:rFonts w:eastAsia="Times New Roman"/>
          <w:sz w:val="28"/>
          <w:szCs w:val="28"/>
          <w:lang w:eastAsia="ru-RU"/>
        </w:rPr>
        <w:t xml:space="preserve">, </w:t>
      </w:r>
      <w:r w:rsidR="00B90CF0" w:rsidRPr="00AB6BDC">
        <w:rPr>
          <w:rFonts w:eastAsia="Times New Roman"/>
          <w:sz w:val="28"/>
          <w:szCs w:val="28"/>
          <w:lang w:eastAsia="ru-RU"/>
        </w:rPr>
        <w:t>основными целями которой являются</w:t>
      </w:r>
      <w:r w:rsidR="00D94C23" w:rsidRPr="00AB6BDC">
        <w:rPr>
          <w:rFonts w:eastAsia="Times New Roman"/>
          <w:sz w:val="28"/>
          <w:szCs w:val="28"/>
          <w:lang w:eastAsia="ru-RU"/>
        </w:rPr>
        <w:t xml:space="preserve"> привлечение общественности к участию в противодействии незаконному обороту наркотиков, сбор и проверка информации,  поступающей от гражданского населения, оказание квалифицированной помощи и консультирование по вопросам лечения и реабилитации наркозависимых лиц.</w:t>
      </w:r>
      <w:r w:rsidR="00B90CF0" w:rsidRPr="007F2142">
        <w:rPr>
          <w:rFonts w:eastAsia="Times New Roman"/>
          <w:sz w:val="28"/>
          <w:szCs w:val="28"/>
          <w:lang w:eastAsia="ru-RU"/>
        </w:rPr>
        <w:t xml:space="preserve"> В связи с изложенным, предлагается </w:t>
      </w:r>
      <w:r w:rsidR="00F0216E" w:rsidRPr="007F2142">
        <w:rPr>
          <w:rFonts w:eastAsia="Times New Roman"/>
          <w:sz w:val="28"/>
          <w:szCs w:val="28"/>
          <w:lang w:eastAsia="ru-RU"/>
        </w:rPr>
        <w:t xml:space="preserve">задействовать все имеющиеся возможности для мобилизации органов власти, общественных организаций и населения на решение задач, </w:t>
      </w:r>
      <w:r w:rsidRPr="007F2142">
        <w:rPr>
          <w:rFonts w:eastAsia="Times New Roman"/>
          <w:sz w:val="28"/>
          <w:szCs w:val="28"/>
          <w:lang w:eastAsia="ru-RU"/>
        </w:rPr>
        <w:t>поставленных</w:t>
      </w:r>
      <w:r w:rsidR="00F0216E" w:rsidRPr="007F2142">
        <w:rPr>
          <w:rFonts w:eastAsia="Times New Roman"/>
          <w:sz w:val="28"/>
          <w:szCs w:val="28"/>
          <w:lang w:eastAsia="ru-RU"/>
        </w:rPr>
        <w:t xml:space="preserve"> в рамках данного мероприятия.</w:t>
      </w:r>
      <w:r w:rsidR="007F2142">
        <w:rPr>
          <w:rFonts w:eastAsia="Times New Roman"/>
          <w:sz w:val="28"/>
          <w:szCs w:val="28"/>
          <w:lang w:eastAsia="ru-RU"/>
        </w:rPr>
        <w:t xml:space="preserve"> </w:t>
      </w:r>
    </w:p>
    <w:p w:rsidR="00D94C23" w:rsidRPr="00AB6BDC" w:rsidRDefault="007F2142" w:rsidP="00AB6BDC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6BDC">
        <w:rPr>
          <w:rFonts w:eastAsia="Times New Roman"/>
          <w:sz w:val="28"/>
          <w:szCs w:val="28"/>
          <w:lang w:eastAsia="ru-RU"/>
        </w:rPr>
        <w:t>Особенно важным является обеспечение полноценного обмена информацией между полицией и органами власти. Поэтому прошу всех присутствующих здесь руководителей территориальных органов полиции и их представителей взять под личный контроль деятельность временных рабочих групп, которые создаются на период акции в соответсвиии с нашими указаниями. Эти группы не должны быть формальными. Они должны быть действующими штабами, координирующими всю работу.</w:t>
      </w:r>
    </w:p>
    <w:p w:rsidR="0076100D" w:rsidRPr="007F2142" w:rsidRDefault="00650830" w:rsidP="007F2142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7F2142">
        <w:rPr>
          <w:rFonts w:eastAsia="Times New Roman"/>
          <w:sz w:val="28"/>
          <w:szCs w:val="28"/>
          <w:lang w:eastAsia="ru-RU"/>
        </w:rPr>
        <w:t>Анализируя информацию, полученную от населения в ходе</w:t>
      </w:r>
      <w:r w:rsidR="00E06AD0" w:rsidRPr="007F2142">
        <w:rPr>
          <w:rFonts w:eastAsia="Times New Roman"/>
          <w:sz w:val="28"/>
          <w:szCs w:val="28"/>
          <w:lang w:eastAsia="ru-RU"/>
        </w:rPr>
        <w:t xml:space="preserve"> ранее проведенных этапов</w:t>
      </w:r>
      <w:r w:rsidRPr="007F2142">
        <w:rPr>
          <w:rFonts w:eastAsia="Times New Roman"/>
          <w:sz w:val="28"/>
          <w:szCs w:val="28"/>
          <w:lang w:eastAsia="ru-RU"/>
        </w:rPr>
        <w:t xml:space="preserve"> указанно</w:t>
      </w:r>
      <w:r w:rsidR="00E06AD0" w:rsidRPr="007F2142">
        <w:rPr>
          <w:rFonts w:eastAsia="Times New Roman"/>
          <w:sz w:val="28"/>
          <w:szCs w:val="28"/>
          <w:lang w:eastAsia="ru-RU"/>
        </w:rPr>
        <w:t>й акции</w:t>
      </w:r>
      <w:r w:rsidRPr="007F2142">
        <w:rPr>
          <w:rFonts w:eastAsia="Times New Roman"/>
          <w:sz w:val="28"/>
          <w:szCs w:val="28"/>
          <w:lang w:eastAsia="ru-RU"/>
        </w:rPr>
        <w:t xml:space="preserve">, необходимо отметить, что </w:t>
      </w:r>
      <w:r w:rsidR="00E06AD0" w:rsidRPr="007F2142">
        <w:rPr>
          <w:rFonts w:eastAsia="Times New Roman"/>
          <w:sz w:val="28"/>
          <w:szCs w:val="28"/>
          <w:lang w:eastAsia="ru-RU"/>
        </w:rPr>
        <w:t>значительный объем сведений касался рекламы наркотиков, нанесенной на объекты инфраструктуры. Сотрудниками полиции во взаимодействии с некоммерчески</w:t>
      </w:r>
      <w:r w:rsidR="00AB6BDC">
        <w:rPr>
          <w:rFonts w:eastAsia="Times New Roman"/>
          <w:sz w:val="28"/>
          <w:szCs w:val="28"/>
          <w:lang w:eastAsia="ru-RU"/>
        </w:rPr>
        <w:t>ми</w:t>
      </w:r>
      <w:r w:rsidR="00E06AD0" w:rsidRPr="007F2142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AB6BDC">
        <w:rPr>
          <w:rFonts w:eastAsia="Times New Roman"/>
          <w:sz w:val="28"/>
          <w:szCs w:val="28"/>
          <w:lang w:eastAsia="ru-RU"/>
        </w:rPr>
        <w:t>ями</w:t>
      </w:r>
      <w:r w:rsidR="00E06AD0" w:rsidRPr="007F2142">
        <w:rPr>
          <w:rFonts w:eastAsia="Times New Roman"/>
          <w:sz w:val="28"/>
          <w:szCs w:val="28"/>
          <w:lang w:eastAsia="ru-RU"/>
        </w:rPr>
        <w:t xml:space="preserve"> проведен рейд по закрашиванию данной рекламы, однако этого недостаточно. </w:t>
      </w:r>
    </w:p>
    <w:p w:rsidR="0076100D" w:rsidRPr="00AB6BDC" w:rsidRDefault="00E06AD0" w:rsidP="0015257E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rFonts w:eastAsia="Times New Roman"/>
          <w:sz w:val="28"/>
          <w:szCs w:val="28"/>
          <w:lang w:eastAsia="ru-RU"/>
        </w:rPr>
        <w:t>Принимая во внимание решения АНК области,</w:t>
      </w:r>
      <w:r w:rsidR="0076100D" w:rsidRPr="00AB6BDC">
        <w:rPr>
          <w:rFonts w:eastAsia="Times New Roman"/>
          <w:sz w:val="28"/>
          <w:szCs w:val="28"/>
          <w:lang w:eastAsia="ru-RU"/>
        </w:rPr>
        <w:t xml:space="preserve"> направленные на развитие волонтерского движения и поддержку общественных организаций, предлагаем в этом году привлечь </w:t>
      </w:r>
      <w:r w:rsidRPr="00AB6BDC">
        <w:rPr>
          <w:rFonts w:eastAsia="Times New Roman"/>
          <w:sz w:val="28"/>
          <w:szCs w:val="28"/>
          <w:lang w:eastAsia="ru-RU"/>
        </w:rPr>
        <w:t xml:space="preserve"> </w:t>
      </w:r>
      <w:r w:rsidR="0076100D" w:rsidRPr="00AB6BDC">
        <w:rPr>
          <w:rFonts w:eastAsia="Times New Roman"/>
          <w:sz w:val="28"/>
          <w:szCs w:val="28"/>
          <w:lang w:eastAsia="ru-RU"/>
        </w:rPr>
        <w:t xml:space="preserve">к проведению таких акций </w:t>
      </w:r>
      <w:r w:rsidRPr="00AB6BDC">
        <w:rPr>
          <w:rFonts w:eastAsia="Times New Roman"/>
          <w:sz w:val="28"/>
          <w:szCs w:val="28"/>
          <w:lang w:eastAsia="ru-RU"/>
        </w:rPr>
        <w:t>общественны</w:t>
      </w:r>
      <w:r w:rsidR="0076100D" w:rsidRPr="00AB6BDC">
        <w:rPr>
          <w:rFonts w:eastAsia="Times New Roman"/>
          <w:sz w:val="28"/>
          <w:szCs w:val="28"/>
          <w:lang w:eastAsia="ru-RU"/>
        </w:rPr>
        <w:t>е</w:t>
      </w:r>
      <w:r w:rsidRPr="00AB6BDC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76100D" w:rsidRPr="00AB6BDC">
        <w:rPr>
          <w:rFonts w:eastAsia="Times New Roman"/>
          <w:sz w:val="28"/>
          <w:szCs w:val="28"/>
          <w:lang w:eastAsia="ru-RU"/>
        </w:rPr>
        <w:t>и, действующие в муниципальных образованиях.</w:t>
      </w:r>
    </w:p>
    <w:p w:rsidR="00AB6BDC" w:rsidRDefault="0076100D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E06AD0" w:rsidRPr="009D2EFE">
        <w:rPr>
          <w:rFonts w:eastAsia="Times New Roman"/>
          <w:sz w:val="28"/>
          <w:szCs w:val="28"/>
          <w:lang w:eastAsia="ru-RU"/>
        </w:rPr>
        <w:t xml:space="preserve">еобходимо более </w:t>
      </w:r>
      <w:r w:rsidR="00A2070E" w:rsidRPr="009D2EFE">
        <w:rPr>
          <w:rFonts w:eastAsia="Times New Roman"/>
          <w:sz w:val="28"/>
          <w:szCs w:val="28"/>
          <w:lang w:eastAsia="ru-RU"/>
        </w:rPr>
        <w:t xml:space="preserve">активно включаться в эту работу, а также сообщать о лицах, рекламирующих и пропагандирующих потребление наркотиков. </w:t>
      </w:r>
    </w:p>
    <w:p w:rsidR="007F2142" w:rsidRPr="00AB6BDC" w:rsidRDefault="00AB6BDC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rFonts w:eastAsia="Times New Roman"/>
          <w:sz w:val="28"/>
          <w:szCs w:val="28"/>
          <w:lang w:eastAsia="ru-RU"/>
        </w:rPr>
        <w:t>В</w:t>
      </w:r>
      <w:r w:rsidR="00A2070E" w:rsidRPr="00AB6BDC">
        <w:rPr>
          <w:rFonts w:eastAsia="Times New Roman"/>
          <w:sz w:val="28"/>
          <w:szCs w:val="28"/>
          <w:lang w:eastAsia="ru-RU"/>
        </w:rPr>
        <w:t xml:space="preserve"> рамках своего выступления не могу оставить без внимания достаточно актуальную тему – </w:t>
      </w:r>
      <w:r w:rsidR="00A2070E" w:rsidRPr="00AB6BDC">
        <w:rPr>
          <w:rFonts w:eastAsia="Times New Roman"/>
          <w:b/>
          <w:sz w:val="28"/>
          <w:szCs w:val="28"/>
          <w:lang w:eastAsia="ru-RU"/>
        </w:rPr>
        <w:t>противодействие реализации никотиносодержащих некурительных изделий</w:t>
      </w:r>
      <w:r w:rsidR="00A2070E" w:rsidRPr="00AB6BDC">
        <w:rPr>
          <w:rFonts w:eastAsia="Times New Roman"/>
          <w:sz w:val="28"/>
          <w:szCs w:val="28"/>
          <w:lang w:eastAsia="ru-RU"/>
        </w:rPr>
        <w:t xml:space="preserve">. </w:t>
      </w:r>
    </w:p>
    <w:p w:rsidR="00594E17" w:rsidRPr="007F2142" w:rsidRDefault="00594E17" w:rsidP="007F2142">
      <w:pPr>
        <w:pStyle w:val="a7"/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F2142">
        <w:rPr>
          <w:rFonts w:eastAsia="Times New Roman"/>
          <w:sz w:val="28"/>
          <w:szCs w:val="28"/>
          <w:lang w:eastAsia="ru-RU"/>
        </w:rPr>
        <w:t xml:space="preserve">10.12.2019г. по материалам Управления по контролю за оборотом наркотиков </w:t>
      </w:r>
      <w:r w:rsidR="0076100D" w:rsidRPr="00AB6BDC">
        <w:rPr>
          <w:rFonts w:eastAsia="Times New Roman"/>
          <w:sz w:val="28"/>
          <w:szCs w:val="28"/>
          <w:lang w:eastAsia="ru-RU"/>
        </w:rPr>
        <w:t>ГУ МВД Ростовской области</w:t>
      </w:r>
      <w:r w:rsidR="007F2142" w:rsidRPr="007F2142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7F2142">
        <w:rPr>
          <w:rFonts w:eastAsia="Times New Roman"/>
          <w:sz w:val="28"/>
          <w:szCs w:val="28"/>
          <w:lang w:eastAsia="ru-RU"/>
        </w:rPr>
        <w:t>судом принято одно из первых в Российской Федерации решений о признании реализации данной продукции незаконной.  Бестабачная смесь признана</w:t>
      </w:r>
      <w:r w:rsidRPr="007F2142">
        <w:rPr>
          <w:rFonts w:eastAsia="Calibri"/>
          <w:sz w:val="28"/>
          <w:szCs w:val="28"/>
        </w:rPr>
        <w:t xml:space="preserve"> пищевым продуктом, индивидуальный предприниматель привлечен к административной ответственности, бестабачные </w:t>
      </w:r>
      <w:r w:rsidRPr="007F2142">
        <w:rPr>
          <w:rFonts w:eastAsia="Calibri"/>
          <w:sz w:val="28"/>
          <w:szCs w:val="28"/>
        </w:rPr>
        <w:lastRenderedPageBreak/>
        <w:t xml:space="preserve">никотиносодержащие смеси на сумму, превышающую 150 тыс. руб., </w:t>
      </w:r>
      <w:r w:rsidRPr="007F2142">
        <w:rPr>
          <w:rFonts w:eastAsia="Times New Roman"/>
          <w:sz w:val="28"/>
          <w:szCs w:val="28"/>
          <w:lang w:eastAsia="ru-RU"/>
        </w:rPr>
        <w:t>подлежат уничтожению.</w:t>
      </w:r>
    </w:p>
    <w:p w:rsidR="00594E17" w:rsidRPr="009D2EFE" w:rsidRDefault="00594E17" w:rsidP="0015257E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D2EFE">
        <w:rPr>
          <w:rFonts w:eastAsia="Times New Roman"/>
          <w:sz w:val="28"/>
          <w:szCs w:val="28"/>
          <w:lang w:eastAsia="ru-RU"/>
        </w:rPr>
        <w:t>Опираясь на сформированную у нас практику, Роспотребнадзор России 20.12.2019 выпустил разъяснение №02/17909-2019-27, где рекомендовал экспертам признавать бестабачные изделия пищевым продуктом.</w:t>
      </w:r>
    </w:p>
    <w:p w:rsidR="007F2142" w:rsidRDefault="009D2EFE" w:rsidP="007F2142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D2EFE">
        <w:rPr>
          <w:rFonts w:eastAsia="Times New Roman"/>
          <w:sz w:val="28"/>
          <w:szCs w:val="28"/>
          <w:lang w:eastAsia="ru-RU"/>
        </w:rPr>
        <w:t xml:space="preserve">В общей сложности сотрудниками полиции </w:t>
      </w:r>
      <w:r w:rsidR="0076100D" w:rsidRPr="00AB6BDC">
        <w:rPr>
          <w:rFonts w:eastAsia="Times New Roman"/>
          <w:sz w:val="28"/>
          <w:szCs w:val="28"/>
          <w:lang w:eastAsia="ru-RU"/>
        </w:rPr>
        <w:t>в Ростовской области</w:t>
      </w:r>
      <w:r w:rsidR="0076100D" w:rsidRPr="0076100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9D2EFE">
        <w:rPr>
          <w:rFonts w:eastAsia="Times New Roman"/>
          <w:sz w:val="28"/>
          <w:szCs w:val="28"/>
          <w:lang w:eastAsia="ru-RU"/>
        </w:rPr>
        <w:t>во взаимодействии с органами роспотребнадзора и общественными организациями проведено 482 проверки мест торговли никотиносодержащими изделиями, вынесено порядка 700 предостережений о недопустимости их реализации, из оборота изъято более 2 тысяч упаковок смесей и леденцов.</w:t>
      </w:r>
    </w:p>
    <w:p w:rsidR="009814F3" w:rsidRDefault="00F93323" w:rsidP="007F2142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D2EFE">
        <w:rPr>
          <w:rFonts w:eastAsia="Times New Roman"/>
          <w:sz w:val="28"/>
          <w:szCs w:val="28"/>
          <w:lang w:eastAsia="ru-RU"/>
        </w:rPr>
        <w:t xml:space="preserve">Мы с </w:t>
      </w:r>
      <w:r w:rsidR="00AB6BDC">
        <w:rPr>
          <w:rFonts w:eastAsia="Times New Roman"/>
          <w:sz w:val="28"/>
          <w:szCs w:val="28"/>
          <w:lang w:eastAsia="ru-RU"/>
        </w:rPr>
        <w:t xml:space="preserve">вами </w:t>
      </w:r>
      <w:r w:rsidRPr="009D2EFE">
        <w:rPr>
          <w:rFonts w:eastAsia="Times New Roman"/>
          <w:sz w:val="28"/>
          <w:szCs w:val="28"/>
          <w:lang w:eastAsia="ru-RU"/>
        </w:rPr>
        <w:t>на площадке, организованной Законодательным Собранием региона, обсуждали проект изменений в региональное законодательство в части запрета реализации некурительных бестабачных изделий. Завтра законопроект будет рассмотре</w:t>
      </w:r>
      <w:r w:rsidR="009814F3">
        <w:rPr>
          <w:rFonts w:eastAsia="Times New Roman"/>
          <w:sz w:val="28"/>
          <w:szCs w:val="28"/>
          <w:lang w:eastAsia="ru-RU"/>
        </w:rPr>
        <w:t>н и, вероятнее всего, поддержан.</w:t>
      </w:r>
    </w:p>
    <w:p w:rsidR="00AB6BDC" w:rsidRDefault="009814F3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F93323" w:rsidRPr="009D2EFE">
        <w:rPr>
          <w:rFonts w:eastAsia="Times New Roman"/>
          <w:sz w:val="28"/>
          <w:szCs w:val="28"/>
          <w:lang w:eastAsia="ru-RU"/>
        </w:rPr>
        <w:t xml:space="preserve"> связи с </w:t>
      </w:r>
      <w:r>
        <w:rPr>
          <w:rFonts w:eastAsia="Times New Roman"/>
          <w:sz w:val="28"/>
          <w:szCs w:val="28"/>
          <w:lang w:eastAsia="ru-RU"/>
        </w:rPr>
        <w:t>этим</w:t>
      </w:r>
      <w:r w:rsidR="00F93323" w:rsidRPr="009D2EFE">
        <w:rPr>
          <w:rFonts w:eastAsia="Times New Roman"/>
          <w:sz w:val="28"/>
          <w:szCs w:val="28"/>
          <w:lang w:eastAsia="ru-RU"/>
        </w:rPr>
        <w:t xml:space="preserve"> необходимо организовать совместную работу по информированию субъектов предпринимательства о соответствующих изменениях. Кроме того, нельзя </w:t>
      </w:r>
      <w:r w:rsidR="000038A6" w:rsidRPr="009D2EFE">
        <w:rPr>
          <w:rFonts w:eastAsia="Times New Roman"/>
          <w:sz w:val="28"/>
          <w:szCs w:val="28"/>
          <w:lang w:eastAsia="ru-RU"/>
        </w:rPr>
        <w:t>упускать из вида</w:t>
      </w:r>
      <w:r w:rsidR="00F93323" w:rsidRPr="009D2EFE">
        <w:rPr>
          <w:rFonts w:eastAsia="Times New Roman"/>
          <w:sz w:val="28"/>
          <w:szCs w:val="28"/>
          <w:lang w:eastAsia="ru-RU"/>
        </w:rPr>
        <w:t xml:space="preserve">, что </w:t>
      </w:r>
      <w:r w:rsidR="000038A6" w:rsidRPr="009D2EFE">
        <w:rPr>
          <w:rFonts w:eastAsia="Times New Roman"/>
          <w:sz w:val="28"/>
          <w:szCs w:val="28"/>
          <w:lang w:eastAsia="ru-RU"/>
        </w:rPr>
        <w:t>продажа данной</w:t>
      </w:r>
      <w:r w:rsidR="00F93323" w:rsidRPr="009D2EFE">
        <w:rPr>
          <w:rFonts w:eastAsia="Times New Roman"/>
          <w:sz w:val="28"/>
          <w:szCs w:val="28"/>
          <w:lang w:eastAsia="ru-RU"/>
        </w:rPr>
        <w:t xml:space="preserve"> продукции до настоящего времени </w:t>
      </w:r>
      <w:r w:rsidR="000038A6" w:rsidRPr="009D2EFE">
        <w:rPr>
          <w:rFonts w:eastAsia="Times New Roman"/>
          <w:sz w:val="28"/>
          <w:szCs w:val="28"/>
          <w:lang w:eastAsia="ru-RU"/>
        </w:rPr>
        <w:t>не отвечает требованиям технических регламентов Таможенного Союза, чем нарушает ст.14.43 КРФ об АП.</w:t>
      </w:r>
    </w:p>
    <w:p w:rsidR="00AB6BDC" w:rsidRDefault="00254A76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rFonts w:eastAsia="Times New Roman"/>
          <w:sz w:val="28"/>
          <w:szCs w:val="28"/>
          <w:lang w:eastAsia="ru-RU"/>
        </w:rPr>
        <w:t xml:space="preserve">О значимости для нас работы в сфере </w:t>
      </w:r>
      <w:r w:rsidRPr="00AB6BDC">
        <w:rPr>
          <w:rFonts w:eastAsia="Times New Roman"/>
          <w:b/>
          <w:sz w:val="28"/>
          <w:szCs w:val="28"/>
          <w:lang w:eastAsia="ru-RU"/>
        </w:rPr>
        <w:t>реализации аптечными учреждениями подконтрольных препаратов свидетельствует статистика.</w:t>
      </w:r>
      <w:r w:rsidRPr="00AB6BDC">
        <w:rPr>
          <w:rFonts w:eastAsia="Times New Roman"/>
          <w:sz w:val="28"/>
          <w:szCs w:val="28"/>
          <w:lang w:eastAsia="ru-RU"/>
        </w:rPr>
        <w:t xml:space="preserve"> </w:t>
      </w:r>
    </w:p>
    <w:p w:rsidR="00AB6BDC" w:rsidRDefault="00254A76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814F3">
        <w:rPr>
          <w:rFonts w:eastAsia="Times New Roman"/>
          <w:sz w:val="28"/>
          <w:szCs w:val="28"/>
          <w:lang w:eastAsia="ru-RU"/>
        </w:rPr>
        <w:t>За 2019 год осуществлено 3125 проверочных мероприятий, составлено 597 административных протоколов, наложено штрафов на сумму свыше 18,5 млн. руб. Из 73 решений судов Российской Федерации о приостановлении деятельности аптечных организаций 50 вынесено на территории Ростовской области</w:t>
      </w:r>
      <w:r w:rsidR="009814F3">
        <w:rPr>
          <w:rFonts w:eastAsia="Times New Roman"/>
          <w:sz w:val="28"/>
          <w:szCs w:val="28"/>
          <w:lang w:eastAsia="ru-RU"/>
        </w:rPr>
        <w:t>.</w:t>
      </w:r>
    </w:p>
    <w:p w:rsidR="00AB6BDC" w:rsidRDefault="008D0353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D2EFE">
        <w:rPr>
          <w:rFonts w:eastAsia="Times New Roman"/>
          <w:sz w:val="28"/>
          <w:szCs w:val="28"/>
          <w:lang w:eastAsia="ru-RU"/>
        </w:rPr>
        <w:t xml:space="preserve">Дальнейшее решение </w:t>
      </w:r>
      <w:r>
        <w:rPr>
          <w:rFonts w:eastAsia="Times New Roman"/>
          <w:sz w:val="28"/>
          <w:szCs w:val="28"/>
          <w:lang w:eastAsia="ru-RU"/>
        </w:rPr>
        <w:t xml:space="preserve">перечисленных </w:t>
      </w:r>
      <w:r w:rsidRPr="009D2EFE">
        <w:rPr>
          <w:rFonts w:eastAsia="Times New Roman"/>
          <w:sz w:val="28"/>
          <w:szCs w:val="28"/>
          <w:lang w:eastAsia="ru-RU"/>
        </w:rPr>
        <w:t xml:space="preserve">проблем мы видим в продуктивной работе с акцентом на профилактическую деятельность, осуществляемую </w:t>
      </w:r>
      <w:r>
        <w:rPr>
          <w:rFonts w:eastAsia="Times New Roman"/>
          <w:sz w:val="28"/>
          <w:szCs w:val="28"/>
          <w:lang w:eastAsia="ru-RU"/>
        </w:rPr>
        <w:t xml:space="preserve">совместно с </w:t>
      </w:r>
      <w:r w:rsidRPr="009D2EFE">
        <w:rPr>
          <w:rFonts w:eastAsia="Times New Roman"/>
          <w:sz w:val="28"/>
          <w:szCs w:val="28"/>
          <w:lang w:eastAsia="ru-RU"/>
        </w:rPr>
        <w:t>органами образования</w:t>
      </w:r>
      <w:r>
        <w:rPr>
          <w:rFonts w:eastAsia="Times New Roman"/>
          <w:sz w:val="28"/>
          <w:szCs w:val="28"/>
          <w:lang w:eastAsia="ru-RU"/>
        </w:rPr>
        <w:t>,</w:t>
      </w:r>
      <w:r w:rsidRPr="009D2EFE">
        <w:rPr>
          <w:rFonts w:eastAsia="Times New Roman"/>
          <w:sz w:val="28"/>
          <w:szCs w:val="28"/>
          <w:lang w:eastAsia="ru-RU"/>
        </w:rPr>
        <w:t xml:space="preserve"> культуры</w:t>
      </w:r>
      <w:r>
        <w:rPr>
          <w:rFonts w:eastAsia="Times New Roman"/>
          <w:sz w:val="28"/>
          <w:szCs w:val="28"/>
          <w:lang w:eastAsia="ru-RU"/>
        </w:rPr>
        <w:t xml:space="preserve"> и заинтересованными общественными организациями</w:t>
      </w:r>
      <w:r w:rsidRPr="009D2EFE">
        <w:rPr>
          <w:rFonts w:eastAsia="Times New Roman"/>
          <w:sz w:val="28"/>
          <w:szCs w:val="28"/>
          <w:lang w:eastAsia="ru-RU"/>
        </w:rPr>
        <w:t xml:space="preserve">. </w:t>
      </w:r>
    </w:p>
    <w:p w:rsidR="00AB6BDC" w:rsidRDefault="00B80B9D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Подводя итог выступлению, хотелось бы предложить ряд мер, которые позволят более активно использовать потенциал антинаркотических комиссий в борьбе с наркотизацией населения и наркопреступностью, в том числе за счет взаимодействия с руководством территориальных органов ГУ МВД России по Ростовской области</w:t>
      </w:r>
      <w:r w:rsidR="00AB6BDC">
        <w:rPr>
          <w:sz w:val="28"/>
          <w:szCs w:val="28"/>
        </w:rPr>
        <w:t>:</w:t>
      </w:r>
    </w:p>
    <w:p w:rsidR="00AB6BDC" w:rsidRPr="00AB6BDC" w:rsidRDefault="006F6B5D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>Представителям муниципалитетов</w:t>
      </w:r>
      <w:r w:rsidR="00A62C73" w:rsidRPr="00AB6BDC">
        <w:rPr>
          <w:sz w:val="28"/>
          <w:szCs w:val="28"/>
        </w:rPr>
        <w:t>, совместно с заинтересованными структурами,</w:t>
      </w:r>
      <w:r w:rsidRPr="00AB6BDC">
        <w:rPr>
          <w:sz w:val="28"/>
          <w:szCs w:val="28"/>
        </w:rPr>
        <w:t xml:space="preserve"> проводить мероприятия с индивидуальными предпринимателями и руководителями юридических лиц, осуществляющи</w:t>
      </w:r>
      <w:r w:rsidR="00EE68E6" w:rsidRPr="00AB6BDC">
        <w:rPr>
          <w:sz w:val="28"/>
          <w:szCs w:val="28"/>
        </w:rPr>
        <w:t>ми</w:t>
      </w:r>
      <w:r w:rsidRPr="00AB6BDC">
        <w:rPr>
          <w:sz w:val="28"/>
          <w:szCs w:val="28"/>
        </w:rPr>
        <w:t xml:space="preserve"> реализацию некурительных бестабачных изделий</w:t>
      </w:r>
      <w:r w:rsidR="00F93323" w:rsidRPr="00AB6BDC">
        <w:rPr>
          <w:sz w:val="28"/>
          <w:szCs w:val="28"/>
        </w:rPr>
        <w:t>, а также руководителями аптечных организаций</w:t>
      </w:r>
      <w:r w:rsidR="00755EDC" w:rsidRPr="00AB6BDC">
        <w:rPr>
          <w:sz w:val="28"/>
          <w:szCs w:val="28"/>
        </w:rPr>
        <w:t xml:space="preserve">, на которых </w:t>
      </w:r>
      <w:r w:rsidR="00B80B9D" w:rsidRPr="00AB6BDC">
        <w:rPr>
          <w:sz w:val="28"/>
          <w:szCs w:val="28"/>
        </w:rPr>
        <w:t>предупреждать</w:t>
      </w:r>
      <w:r w:rsidR="00F93323" w:rsidRPr="00AB6BDC">
        <w:rPr>
          <w:sz w:val="28"/>
          <w:szCs w:val="28"/>
        </w:rPr>
        <w:t xml:space="preserve"> о недопустимости нарушения действующего законодательства.</w:t>
      </w:r>
      <w:r w:rsidRPr="00AB6BDC">
        <w:rPr>
          <w:sz w:val="28"/>
          <w:szCs w:val="28"/>
        </w:rPr>
        <w:t xml:space="preserve"> </w:t>
      </w:r>
      <w:r w:rsidR="00B80B9D" w:rsidRPr="00AB6BDC">
        <w:rPr>
          <w:sz w:val="28"/>
          <w:szCs w:val="28"/>
        </w:rPr>
        <w:t>Сведения о выявляемых нарушениях направлять в органы внутренних дел и иные органы исполнительной власти, в соответствии с компетенцией.</w:t>
      </w:r>
    </w:p>
    <w:p w:rsidR="00AB6BDC" w:rsidRPr="00AB6BDC" w:rsidRDefault="00EE68E6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 Руководителям муниципальных антинаркотических комиссий на постоянной основе координировать взаимодействие территориальных органов внутренних дел и врачей-наркологов в части организации контроля за лицами, на </w:t>
      </w:r>
      <w:r w:rsidRPr="00AB6BDC">
        <w:rPr>
          <w:sz w:val="28"/>
          <w:szCs w:val="28"/>
        </w:rPr>
        <w:lastRenderedPageBreak/>
        <w:t>которых</w:t>
      </w:r>
      <w:r w:rsidR="00581C66" w:rsidRPr="00AB6BDC">
        <w:rPr>
          <w:sz w:val="28"/>
          <w:szCs w:val="28"/>
        </w:rPr>
        <w:t xml:space="preserve"> судом возложена обязанность </w:t>
      </w:r>
      <w:r w:rsidR="00581C66" w:rsidRPr="00AB6BDC">
        <w:rPr>
          <w:rFonts w:eastAsia="Times New Roman"/>
          <w:bCs/>
          <w:sz w:val="28"/>
          <w:szCs w:val="28"/>
          <w:lang w:eastAsia="ru-RU"/>
        </w:rPr>
        <w:t>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AB6BDC" w:rsidRPr="00AB6BDC" w:rsidRDefault="00581C66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 Активизировать антинаркотическую работу</w:t>
      </w:r>
      <w:r w:rsidR="004A7F44" w:rsidRPr="00AB6BDC">
        <w:rPr>
          <w:sz w:val="28"/>
          <w:szCs w:val="28"/>
        </w:rPr>
        <w:t>, проводимую</w:t>
      </w:r>
      <w:r w:rsidRPr="00AB6BDC">
        <w:rPr>
          <w:sz w:val="28"/>
          <w:szCs w:val="28"/>
        </w:rPr>
        <w:t xml:space="preserve"> государственным</w:t>
      </w:r>
      <w:r w:rsidR="004A7F44" w:rsidRPr="00AB6BDC">
        <w:rPr>
          <w:sz w:val="28"/>
          <w:szCs w:val="28"/>
        </w:rPr>
        <w:t>и</w:t>
      </w:r>
      <w:r w:rsidRPr="00AB6BDC">
        <w:rPr>
          <w:sz w:val="28"/>
          <w:szCs w:val="28"/>
        </w:rPr>
        <w:t xml:space="preserve"> и общественным</w:t>
      </w:r>
      <w:r w:rsidR="004A7F44" w:rsidRPr="00AB6BDC">
        <w:rPr>
          <w:sz w:val="28"/>
          <w:szCs w:val="28"/>
        </w:rPr>
        <w:t>и</w:t>
      </w:r>
      <w:r w:rsidRPr="00AB6BDC">
        <w:rPr>
          <w:sz w:val="28"/>
          <w:szCs w:val="28"/>
        </w:rPr>
        <w:t xml:space="preserve"> организациям</w:t>
      </w:r>
      <w:r w:rsidR="004A7F44" w:rsidRPr="00AB6BDC">
        <w:rPr>
          <w:sz w:val="28"/>
          <w:szCs w:val="28"/>
        </w:rPr>
        <w:t>и, в</w:t>
      </w:r>
      <w:r w:rsidRPr="00AB6BDC">
        <w:rPr>
          <w:sz w:val="28"/>
          <w:szCs w:val="28"/>
        </w:rPr>
        <w:t xml:space="preserve"> </w:t>
      </w:r>
      <w:r w:rsidR="004A7F44" w:rsidRPr="00AB6BDC">
        <w:rPr>
          <w:sz w:val="28"/>
          <w:szCs w:val="28"/>
        </w:rPr>
        <w:t>период</w:t>
      </w:r>
      <w:r w:rsidRPr="00AB6BDC">
        <w:rPr>
          <w:sz w:val="28"/>
          <w:szCs w:val="28"/>
        </w:rPr>
        <w:t xml:space="preserve"> проведени</w:t>
      </w:r>
      <w:r w:rsidR="004A7F44" w:rsidRPr="00AB6BDC">
        <w:rPr>
          <w:sz w:val="28"/>
          <w:szCs w:val="28"/>
        </w:rPr>
        <w:t>я</w:t>
      </w:r>
      <w:r w:rsidRPr="00AB6BDC">
        <w:rPr>
          <w:sz w:val="28"/>
          <w:szCs w:val="28"/>
        </w:rPr>
        <w:t xml:space="preserve"> межведомственных оперативно-профилактических операций</w:t>
      </w:r>
      <w:r w:rsidR="004A7F44" w:rsidRPr="00AB6BDC">
        <w:rPr>
          <w:sz w:val="28"/>
          <w:szCs w:val="28"/>
        </w:rPr>
        <w:t>.</w:t>
      </w:r>
      <w:r w:rsidRPr="00AB6BDC">
        <w:rPr>
          <w:sz w:val="28"/>
          <w:szCs w:val="28"/>
        </w:rPr>
        <w:t xml:space="preserve"> </w:t>
      </w:r>
    </w:p>
    <w:p w:rsidR="00AB6BDC" w:rsidRPr="00AB6BDC" w:rsidRDefault="00581C66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 </w:t>
      </w:r>
      <w:r w:rsidR="00CB759A" w:rsidRPr="00AB6BDC">
        <w:rPr>
          <w:sz w:val="28"/>
          <w:szCs w:val="28"/>
        </w:rPr>
        <w:t xml:space="preserve">В рамках исполнения решений АНК Ростовской области рекомендовать общественным организациям, осуществляющим </w:t>
      </w:r>
      <w:r w:rsidR="00DE7BE8" w:rsidRPr="00AB6BDC">
        <w:rPr>
          <w:sz w:val="28"/>
          <w:szCs w:val="28"/>
        </w:rPr>
        <w:t>деятельность на территории муниципалитетов, на регулярной основе</w:t>
      </w:r>
      <w:r w:rsidR="009814F3" w:rsidRPr="00AB6BDC">
        <w:rPr>
          <w:sz w:val="28"/>
          <w:szCs w:val="28"/>
        </w:rPr>
        <w:t>, во взаимодействии с управляющими кампаниями, учреждениями по благоустройству территорий и административными инспекциями</w:t>
      </w:r>
      <w:r w:rsidR="00DE7BE8" w:rsidRPr="00AB6BDC">
        <w:rPr>
          <w:sz w:val="28"/>
          <w:szCs w:val="28"/>
        </w:rPr>
        <w:t xml:space="preserve"> </w:t>
      </w:r>
      <w:r w:rsidR="009814F3" w:rsidRPr="00AB6BDC">
        <w:rPr>
          <w:sz w:val="28"/>
          <w:szCs w:val="28"/>
        </w:rPr>
        <w:t>уничтожать</w:t>
      </w:r>
      <w:r w:rsidR="009814F3" w:rsidRPr="00AB6BDC">
        <w:rPr>
          <w:color w:val="FF0000"/>
          <w:sz w:val="28"/>
          <w:szCs w:val="28"/>
        </w:rPr>
        <w:t xml:space="preserve"> </w:t>
      </w:r>
      <w:r w:rsidR="00DE7BE8" w:rsidRPr="00AB6BDC">
        <w:rPr>
          <w:sz w:val="28"/>
          <w:szCs w:val="28"/>
        </w:rPr>
        <w:t>рекламу интернет-ресурсов, реализующих запрещенные вещества и предлагающих соответствующую работу.</w:t>
      </w:r>
      <w:r w:rsidR="00B80B9D" w:rsidRPr="00AB6BDC">
        <w:rPr>
          <w:sz w:val="28"/>
          <w:szCs w:val="28"/>
        </w:rPr>
        <w:t xml:space="preserve"> </w:t>
      </w:r>
    </w:p>
    <w:p w:rsidR="00AB6BDC" w:rsidRPr="00AB6BDC" w:rsidRDefault="00581C66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 </w:t>
      </w:r>
      <w:r w:rsidR="00E658A8" w:rsidRPr="00AB6BDC">
        <w:rPr>
          <w:sz w:val="28"/>
          <w:szCs w:val="28"/>
        </w:rPr>
        <w:t xml:space="preserve">Выявлять </w:t>
      </w:r>
      <w:r w:rsidR="00EE68E6" w:rsidRPr="00AB6BDC">
        <w:rPr>
          <w:sz w:val="28"/>
          <w:szCs w:val="28"/>
        </w:rPr>
        <w:t xml:space="preserve">граждан, индивидуальных предпринимателей и юридических лиц, пропагандирующих или </w:t>
      </w:r>
      <w:r w:rsidR="00E658A8" w:rsidRPr="00AB6BDC">
        <w:rPr>
          <w:sz w:val="28"/>
          <w:szCs w:val="28"/>
        </w:rPr>
        <w:t>реклам</w:t>
      </w:r>
      <w:r w:rsidR="00EE68E6" w:rsidRPr="00AB6BDC">
        <w:rPr>
          <w:sz w:val="28"/>
          <w:szCs w:val="28"/>
        </w:rPr>
        <w:t xml:space="preserve">ирующих </w:t>
      </w:r>
      <w:r w:rsidR="00E658A8" w:rsidRPr="00AB6BDC">
        <w:rPr>
          <w:sz w:val="28"/>
          <w:szCs w:val="28"/>
        </w:rPr>
        <w:t>наркотик</w:t>
      </w:r>
      <w:r w:rsidR="00EE68E6" w:rsidRPr="00AB6BDC">
        <w:rPr>
          <w:sz w:val="28"/>
          <w:szCs w:val="28"/>
        </w:rPr>
        <w:t>и, сообщать о данных фактах в органы внутренних дел для их привлечения к административной ответственности по ст.6.13 КРФ об АП.</w:t>
      </w:r>
    </w:p>
    <w:p w:rsidR="00AB6BDC" w:rsidRPr="00AB6BDC" w:rsidRDefault="005A3276" w:rsidP="00AB6BDC">
      <w:pPr>
        <w:pStyle w:val="a7"/>
        <w:numPr>
          <w:ilvl w:val="0"/>
          <w:numId w:val="2"/>
        </w:num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На постоянной основе </w:t>
      </w:r>
      <w:r w:rsidR="004A7F44" w:rsidRPr="00AB6BDC">
        <w:rPr>
          <w:sz w:val="28"/>
          <w:szCs w:val="28"/>
        </w:rPr>
        <w:t>вести</w:t>
      </w:r>
      <w:r w:rsidRPr="00AB6BDC">
        <w:rPr>
          <w:sz w:val="28"/>
          <w:szCs w:val="28"/>
        </w:rPr>
        <w:t xml:space="preserve"> работу межведомственных лекторских групп по профилактике </w:t>
      </w:r>
      <w:r w:rsidR="006F6B5D" w:rsidRPr="00AB6BDC">
        <w:rPr>
          <w:sz w:val="28"/>
          <w:szCs w:val="28"/>
        </w:rPr>
        <w:t>наркомании.</w:t>
      </w:r>
      <w:r w:rsidR="009814F3" w:rsidRPr="00AB6BDC">
        <w:rPr>
          <w:sz w:val="28"/>
          <w:szCs w:val="28"/>
        </w:rPr>
        <w:t xml:space="preserve"> </w:t>
      </w:r>
      <w:r w:rsidR="00ED69C5" w:rsidRPr="00AB6BDC">
        <w:rPr>
          <w:sz w:val="28"/>
          <w:szCs w:val="28"/>
        </w:rPr>
        <w:t>*(Решение АНК от 4 сентября 2019 г. № 3)</w:t>
      </w:r>
    </w:p>
    <w:p w:rsidR="00AB6BDC" w:rsidRDefault="00ED69C5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 xml:space="preserve">В соответствии с запросом аппарата </w:t>
      </w:r>
      <w:r w:rsidR="00482C02" w:rsidRPr="00AB6BDC">
        <w:rPr>
          <w:sz w:val="28"/>
          <w:szCs w:val="28"/>
        </w:rPr>
        <w:t xml:space="preserve">областной </w:t>
      </w:r>
      <w:r w:rsidRPr="00AB6BDC">
        <w:rPr>
          <w:sz w:val="28"/>
          <w:szCs w:val="28"/>
        </w:rPr>
        <w:t xml:space="preserve">комиссии сейчас мы проводим анализ </w:t>
      </w:r>
      <w:r w:rsidR="00482C02" w:rsidRPr="00AB6BDC">
        <w:rPr>
          <w:sz w:val="28"/>
          <w:szCs w:val="28"/>
        </w:rPr>
        <w:t>участия начальников территориальных органов полиции- заместителей председателей муниципальных антинаркотических комиссий в их заседаниях. Результаты будут проанализированы в ходе первого в этом году заседания областной АНК</w:t>
      </w:r>
      <w:r w:rsidR="009814F3" w:rsidRPr="00AB6BDC">
        <w:rPr>
          <w:sz w:val="28"/>
          <w:szCs w:val="28"/>
        </w:rPr>
        <w:t>.</w:t>
      </w:r>
    </w:p>
    <w:p w:rsidR="00482C02" w:rsidRPr="00AB6BDC" w:rsidRDefault="00482C02" w:rsidP="00AB6BDC">
      <w:pPr>
        <w:pBdr>
          <w:top w:val="single" w:sz="4" w:space="4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6BDC">
        <w:rPr>
          <w:sz w:val="28"/>
          <w:szCs w:val="28"/>
        </w:rPr>
        <w:t>Эти меры будут содействовать укреплению межведомственного взаимодействия с участием органов полиции.</w:t>
      </w:r>
    </w:p>
    <w:p w:rsidR="005A3276" w:rsidRPr="00AB6BDC" w:rsidRDefault="005A3276" w:rsidP="00E439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2" w:color="FFFFFF"/>
        </w:pBdr>
        <w:ind w:firstLine="720"/>
        <w:jc w:val="both"/>
        <w:rPr>
          <w:sz w:val="28"/>
          <w:szCs w:val="28"/>
        </w:rPr>
      </w:pPr>
      <w:r w:rsidRPr="00AB6BDC">
        <w:rPr>
          <w:sz w:val="28"/>
          <w:szCs w:val="28"/>
        </w:rPr>
        <w:t xml:space="preserve"> </w:t>
      </w:r>
    </w:p>
    <w:sectPr w:rsidR="005A3276" w:rsidRPr="00AB6BDC" w:rsidSect="002445ED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8B" w:rsidRDefault="0027158B" w:rsidP="00D92CD9">
      <w:r>
        <w:separator/>
      </w:r>
    </w:p>
  </w:endnote>
  <w:endnote w:type="continuationSeparator" w:id="0">
    <w:p w:rsidR="0027158B" w:rsidRDefault="0027158B" w:rsidP="00D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462135"/>
      <w:docPartObj>
        <w:docPartGallery w:val="Page Numbers (Bottom of Page)"/>
        <w:docPartUnique/>
      </w:docPartObj>
    </w:sdtPr>
    <w:sdtEndPr/>
    <w:sdtContent>
      <w:p w:rsidR="00D92CD9" w:rsidRDefault="00D92C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FD">
          <w:rPr>
            <w:noProof/>
          </w:rPr>
          <w:t>3</w:t>
        </w:r>
        <w:r>
          <w:fldChar w:fldCharType="end"/>
        </w:r>
      </w:p>
    </w:sdtContent>
  </w:sdt>
  <w:p w:rsidR="00D92CD9" w:rsidRDefault="00D92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8B" w:rsidRDefault="0027158B" w:rsidP="00D92CD9">
      <w:r>
        <w:separator/>
      </w:r>
    </w:p>
  </w:footnote>
  <w:footnote w:type="continuationSeparator" w:id="0">
    <w:p w:rsidR="0027158B" w:rsidRDefault="0027158B" w:rsidP="00D9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11EA"/>
    <w:multiLevelType w:val="hybridMultilevel"/>
    <w:tmpl w:val="FEA0EC22"/>
    <w:lvl w:ilvl="0" w:tplc="46CC6E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94C7F"/>
    <w:multiLevelType w:val="hybridMultilevel"/>
    <w:tmpl w:val="612C72BC"/>
    <w:lvl w:ilvl="0" w:tplc="92A2EC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58"/>
    <w:rsid w:val="000038A6"/>
    <w:rsid w:val="000A5153"/>
    <w:rsid w:val="0015257E"/>
    <w:rsid w:val="001A50D0"/>
    <w:rsid w:val="0024292B"/>
    <w:rsid w:val="002445ED"/>
    <w:rsid w:val="00254A76"/>
    <w:rsid w:val="0027158B"/>
    <w:rsid w:val="002D49F5"/>
    <w:rsid w:val="00317358"/>
    <w:rsid w:val="00482C02"/>
    <w:rsid w:val="004A7F44"/>
    <w:rsid w:val="004E311A"/>
    <w:rsid w:val="00581C66"/>
    <w:rsid w:val="00583083"/>
    <w:rsid w:val="00594E17"/>
    <w:rsid w:val="005A3276"/>
    <w:rsid w:val="00642211"/>
    <w:rsid w:val="00650830"/>
    <w:rsid w:val="006617BE"/>
    <w:rsid w:val="006F6B5D"/>
    <w:rsid w:val="00736CAF"/>
    <w:rsid w:val="00755EDC"/>
    <w:rsid w:val="0076100D"/>
    <w:rsid w:val="007F2142"/>
    <w:rsid w:val="00811C76"/>
    <w:rsid w:val="008D0353"/>
    <w:rsid w:val="009814F3"/>
    <w:rsid w:val="009D2EFE"/>
    <w:rsid w:val="00A2070E"/>
    <w:rsid w:val="00A62C73"/>
    <w:rsid w:val="00AB6BDC"/>
    <w:rsid w:val="00AC7147"/>
    <w:rsid w:val="00B641D3"/>
    <w:rsid w:val="00B80B9D"/>
    <w:rsid w:val="00B87748"/>
    <w:rsid w:val="00B90CF0"/>
    <w:rsid w:val="00BB7EAB"/>
    <w:rsid w:val="00CB759A"/>
    <w:rsid w:val="00CF661C"/>
    <w:rsid w:val="00D265FD"/>
    <w:rsid w:val="00D92CD9"/>
    <w:rsid w:val="00D94C23"/>
    <w:rsid w:val="00DD1696"/>
    <w:rsid w:val="00DE7BE8"/>
    <w:rsid w:val="00E06AD0"/>
    <w:rsid w:val="00E17712"/>
    <w:rsid w:val="00E439A7"/>
    <w:rsid w:val="00E658A8"/>
    <w:rsid w:val="00ED69C5"/>
    <w:rsid w:val="00EE68E6"/>
    <w:rsid w:val="00EF0DC8"/>
    <w:rsid w:val="00F0216E"/>
    <w:rsid w:val="00F67B7D"/>
    <w:rsid w:val="00F75A9A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67116-9D39-427B-8529-50B4440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CD9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92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CD9"/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1525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3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 01</cp:lastModifiedBy>
  <cp:revision>2</cp:revision>
  <cp:lastPrinted>2020-02-18T08:17:00Z</cp:lastPrinted>
  <dcterms:created xsi:type="dcterms:W3CDTF">2020-02-25T11:10:00Z</dcterms:created>
  <dcterms:modified xsi:type="dcterms:W3CDTF">2020-02-25T11:10:00Z</dcterms:modified>
</cp:coreProperties>
</file>